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34" w:rsidRDefault="009D1E34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998" w:rsidRPr="000269F2" w:rsidRDefault="00E27998" w:rsidP="00E279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7998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                                                                                                  «</w:t>
      </w:r>
      <w:proofErr w:type="spellStart"/>
      <w:r w:rsidRPr="00E27998">
        <w:rPr>
          <w:rFonts w:ascii="Times New Roman" w:eastAsia="Calibri" w:hAnsi="Times New Roman" w:cs="Times New Roman"/>
          <w:b/>
          <w:sz w:val="28"/>
          <w:szCs w:val="28"/>
        </w:rPr>
        <w:t>Усть-Наринзорская</w:t>
      </w:r>
      <w:proofErr w:type="spellEnd"/>
      <w:r w:rsidRPr="00E27998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школа»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27998">
        <w:rPr>
          <w:rFonts w:ascii="Times New Roman" w:eastAsia="Calibri" w:hAnsi="Times New Roman" w:cs="Times New Roman"/>
          <w:b/>
          <w:sz w:val="26"/>
          <w:szCs w:val="26"/>
        </w:rPr>
        <w:t xml:space="preserve">673542 Забайкальский край, Сретенский район, с. </w:t>
      </w:r>
      <w:proofErr w:type="spellStart"/>
      <w:r w:rsidRPr="00E27998">
        <w:rPr>
          <w:rFonts w:ascii="Times New Roman" w:eastAsia="Calibri" w:hAnsi="Times New Roman" w:cs="Times New Roman"/>
          <w:b/>
          <w:sz w:val="26"/>
          <w:szCs w:val="26"/>
        </w:rPr>
        <w:t>Усть-Наринзор</w:t>
      </w:r>
      <w:proofErr w:type="spellEnd"/>
      <w:r w:rsidRPr="00E27998">
        <w:rPr>
          <w:rFonts w:ascii="Times New Roman" w:eastAsia="Calibri" w:hAnsi="Times New Roman" w:cs="Times New Roman"/>
          <w:b/>
          <w:sz w:val="26"/>
          <w:szCs w:val="26"/>
        </w:rPr>
        <w:t xml:space="preserve">,  ул. Клубная,   12  </w:t>
      </w:r>
      <w:r w:rsidRPr="00E27998">
        <w:rPr>
          <w:rFonts w:ascii="Times New Roman" w:eastAsia="Calibri" w:hAnsi="Times New Roman" w:cs="Times New Roman"/>
          <w:b/>
          <w:sz w:val="26"/>
          <w:szCs w:val="26"/>
          <w:lang w:val="en-US"/>
        </w:rPr>
        <w:t>E</w:t>
      </w:r>
      <w:r w:rsidRPr="00E27998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E27998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mail</w:t>
      </w:r>
      <w:r w:rsidRPr="00E27998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hyperlink r:id="rId9" w:history="1"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narinzor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mailto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narinzor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@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mail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</w:rPr>
          <w:t>@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mailto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narinzor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@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mail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mail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mailto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narinzor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@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mail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mailto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narinzor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@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mail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ru</w:t>
        </w:r>
      </w:hyperlink>
      <w:r w:rsidRPr="00E27998">
        <w:rPr>
          <w:rFonts w:ascii="Times New Roman" w:eastAsia="Calibri" w:hAnsi="Times New Roman" w:cs="Times New Roman"/>
          <w:b/>
          <w:sz w:val="26"/>
          <w:szCs w:val="26"/>
        </w:rPr>
        <w:t xml:space="preserve">  сайт</w:t>
      </w:r>
      <w:r w:rsidRPr="00E27998">
        <w:rPr>
          <w:rFonts w:ascii="Calibri" w:eastAsia="Calibri" w:hAnsi="Calibri" w:cs="Times New Roman"/>
          <w:sz w:val="26"/>
          <w:szCs w:val="26"/>
        </w:rPr>
        <w:t xml:space="preserve">: </w:t>
      </w:r>
      <w:hyperlink r:id="rId10" w:history="1"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http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http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unar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srtn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zabedu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/"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http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unar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srtn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zabedu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/"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unar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http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unar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srtn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zabedu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/"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http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unar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srtn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zabedu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/"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srtn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http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unar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srtn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zabedu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/"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http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unar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srtn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zabedu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/"</w:t>
        </w:r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zabedu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http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unar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srtn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zabedu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/"</w:t>
        </w:r>
        <w:r w:rsidRPr="000269F2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HYPERLINK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 xml:space="preserve"> "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http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://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unar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srtn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zabedu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.</w:t>
        </w:r>
        <w:r w:rsidRPr="00E27998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  <w:lang w:val="en-US"/>
          </w:rPr>
          <w:t>ru</w:t>
        </w:r>
        <w:r w:rsidRPr="000269F2">
          <w:rPr>
            <w:rFonts w:ascii="Times New Roman" w:eastAsia="Calibri" w:hAnsi="Times New Roman" w:cs="Times New Roman"/>
            <w:b/>
            <w:vanish/>
            <w:color w:val="0000FF"/>
            <w:sz w:val="26"/>
            <w:szCs w:val="26"/>
            <w:u w:val="single"/>
          </w:rPr>
          <w:t>/"</w:t>
        </w:r>
        <w:proofErr w:type="spellStart"/>
        <w:r w:rsidRPr="00E27998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27998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  <w:t xml:space="preserve">  </w:t>
      </w:r>
      <w:r w:rsidRPr="00E27998">
        <w:rPr>
          <w:rFonts w:ascii="Times New Roman" w:eastAsia="Calibri" w:hAnsi="Times New Roman" w:cs="Times New Roman"/>
          <w:b/>
          <w:sz w:val="26"/>
          <w:szCs w:val="26"/>
        </w:rPr>
        <w:t>тел</w:t>
      </w:r>
      <w:r w:rsidRPr="000269F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9B6533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0269F2">
        <w:rPr>
          <w:rFonts w:ascii="Times New Roman" w:eastAsia="Calibri" w:hAnsi="Times New Roman" w:cs="Times New Roman"/>
          <w:b/>
          <w:sz w:val="26"/>
          <w:szCs w:val="26"/>
        </w:rPr>
        <w:t xml:space="preserve">8-30-246-35-136                                                            </w:t>
      </w:r>
    </w:p>
    <w:p w:rsidR="00E27998" w:rsidRDefault="00E27998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998" w:rsidRDefault="00E27998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998" w:rsidRDefault="00E27998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998" w:rsidRDefault="00E27998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998" w:rsidRDefault="00E27998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998" w:rsidRDefault="00E27998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998" w:rsidRDefault="00E27998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7998" w:rsidRDefault="00E27998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239" w:rsidRPr="00935239" w:rsidRDefault="00935239" w:rsidP="0093523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программа стажировки</w:t>
      </w:r>
    </w:p>
    <w:p w:rsidR="00935239" w:rsidRPr="00935239" w:rsidRDefault="00935239" w:rsidP="0093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общеобразовательного учреждения </w:t>
      </w:r>
    </w:p>
    <w:p w:rsidR="00935239" w:rsidRPr="00935239" w:rsidRDefault="00935239" w:rsidP="009352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9352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Усть-Наринзорская</w:t>
      </w:r>
      <w:proofErr w:type="spellEnd"/>
      <w:r w:rsidRPr="009352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основная общеобразовательная школа»</w:t>
      </w:r>
    </w:p>
    <w:p w:rsidR="00935239" w:rsidRPr="002055AB" w:rsidRDefault="00935239" w:rsidP="0093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5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«Оценка деятельности педагогов в условиях введения Профессионального стандарта педагога и внедрения эффективного контракта»</w:t>
      </w:r>
    </w:p>
    <w:p w:rsidR="00935239" w:rsidRPr="00935239" w:rsidRDefault="00935239" w:rsidP="00935239">
      <w:pPr>
        <w:autoSpaceDE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239" w:rsidRPr="00935239" w:rsidRDefault="00935239" w:rsidP="00935239">
      <w:pPr>
        <w:widowControl w:val="0"/>
        <w:tabs>
          <w:tab w:val="left" w:pos="142"/>
          <w:tab w:val="left" w:pos="180"/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3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направлению:</w:t>
      </w:r>
      <w:proofErr w:type="gramEnd"/>
      <w:r w:rsidRPr="0093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35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«Повышение квалификации специалистов и руководителей образовательных организаций с учетом региональных особенностей применения профессионального стандарта педагога»)</w:t>
      </w:r>
      <w:proofErr w:type="gramEnd"/>
    </w:p>
    <w:p w:rsidR="00935239" w:rsidRPr="00935239" w:rsidRDefault="00935239" w:rsidP="0093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35239" w:rsidRPr="00935239" w:rsidRDefault="00935239" w:rsidP="00935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35239" w:rsidRPr="00935239" w:rsidRDefault="00935239" w:rsidP="009352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3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Тъютер</w:t>
      </w:r>
      <w:proofErr w:type="spellEnd"/>
      <w:r w:rsidRPr="0093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proofErr w:type="spellStart"/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С.А.Яхина</w:t>
      </w:r>
      <w:proofErr w:type="spellEnd"/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образо</w:t>
      </w:r>
      <w:r w:rsidRPr="00935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вательного менеджмента ИРО ЗК</w:t>
      </w:r>
    </w:p>
    <w:p w:rsidR="00935239" w:rsidRPr="00935239" w:rsidRDefault="00935239" w:rsidP="0093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E2BF4" w:rsidRPr="009E2BF4" w:rsidRDefault="009E2BF4" w:rsidP="009E2BF4">
      <w:pPr>
        <w:rPr>
          <w:rFonts w:ascii="Times New Roman" w:eastAsia="Calibri" w:hAnsi="Times New Roman" w:cs="Times New Roman"/>
          <w:sz w:val="28"/>
          <w:szCs w:val="28"/>
        </w:rPr>
      </w:pPr>
      <w:r w:rsidRPr="009E2BF4">
        <w:rPr>
          <w:rFonts w:ascii="Times New Roman" w:eastAsia="Calibri" w:hAnsi="Times New Roman" w:cs="Times New Roman"/>
          <w:b/>
          <w:sz w:val="28"/>
          <w:szCs w:val="28"/>
        </w:rPr>
        <w:t>Руководитель стажировки:</w:t>
      </w:r>
      <w:r w:rsidRPr="009E2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Шайдурова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9E2BF4" w:rsidRPr="009E2BF4" w:rsidRDefault="009E2BF4" w:rsidP="009E2BF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E2BF4"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программы:</w:t>
      </w:r>
      <w:r w:rsidRPr="009E2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Шайдурова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Т.М., </w:t>
      </w:r>
      <w:r w:rsidRPr="009B6533">
        <w:rPr>
          <w:rFonts w:ascii="Times New Roman" w:eastAsia="Calibri" w:hAnsi="Times New Roman" w:cs="Times New Roman"/>
          <w:sz w:val="28"/>
          <w:szCs w:val="28"/>
        </w:rPr>
        <w:t>Вагина Т.М.</w:t>
      </w:r>
      <w:r w:rsidR="009B6533" w:rsidRPr="009B6533">
        <w:rPr>
          <w:rFonts w:ascii="Times New Roman" w:eastAsia="Calibri" w:hAnsi="Times New Roman" w:cs="Times New Roman"/>
          <w:sz w:val="28"/>
          <w:szCs w:val="28"/>
        </w:rPr>
        <w:t>, Самойлова Т.В.</w:t>
      </w:r>
    </w:p>
    <w:p w:rsidR="009E2BF4" w:rsidRPr="009E2BF4" w:rsidRDefault="009E2BF4" w:rsidP="009E2BF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35239" w:rsidRPr="00935239" w:rsidRDefault="00935239" w:rsidP="0093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35239" w:rsidRPr="00935239" w:rsidRDefault="00935239" w:rsidP="00935239">
      <w:pPr>
        <w:spacing w:after="160" w:line="480" w:lineRule="auto"/>
        <w:rPr>
          <w:rFonts w:ascii="Franklin Gothic Book" w:eastAsia="Franklin Gothic Book" w:hAnsi="Franklin Gothic Book" w:cs="Times New Roman"/>
          <w:iCs/>
          <w:sz w:val="21"/>
          <w:szCs w:val="21"/>
        </w:rPr>
      </w:pPr>
    </w:p>
    <w:p w:rsidR="00935239" w:rsidRPr="00935239" w:rsidRDefault="00935239" w:rsidP="00935239">
      <w:pPr>
        <w:spacing w:after="160" w:line="480" w:lineRule="auto"/>
        <w:rPr>
          <w:rFonts w:ascii="Franklin Gothic Book" w:eastAsia="Franklin Gothic Book" w:hAnsi="Franklin Gothic Book" w:cs="Times New Roman"/>
          <w:iCs/>
          <w:sz w:val="21"/>
          <w:szCs w:val="21"/>
        </w:rPr>
      </w:pPr>
    </w:p>
    <w:p w:rsidR="00935239" w:rsidRPr="00935239" w:rsidRDefault="00935239" w:rsidP="00935239">
      <w:pPr>
        <w:spacing w:after="160" w:line="480" w:lineRule="auto"/>
        <w:rPr>
          <w:rFonts w:ascii="Times New Roman" w:eastAsia="Franklin Gothic Book" w:hAnsi="Times New Roman" w:cs="Times New Roman"/>
          <w:b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b/>
          <w:iCs/>
          <w:sz w:val="28"/>
          <w:szCs w:val="28"/>
        </w:rPr>
        <w:t xml:space="preserve">                                          Усть-Наринзор-2015</w:t>
      </w:r>
    </w:p>
    <w:p w:rsidR="007139C1" w:rsidRDefault="007139C1" w:rsidP="00935239">
      <w:pPr>
        <w:jc w:val="both"/>
        <w:rPr>
          <w:rFonts w:ascii="Franklin Gothic Book" w:eastAsia="Franklin Gothic Book" w:hAnsi="Franklin Gothic Book" w:cs="Times New Roman"/>
          <w:iCs/>
          <w:sz w:val="21"/>
          <w:szCs w:val="21"/>
        </w:rPr>
      </w:pPr>
    </w:p>
    <w:p w:rsidR="00B05A5A" w:rsidRDefault="007419D7" w:rsidP="00B05A5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Информационная </w:t>
      </w:r>
      <w:r w:rsidR="00B05A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справка</w:t>
      </w:r>
    </w:p>
    <w:p w:rsidR="00B05A5A" w:rsidRPr="00B05A5A" w:rsidRDefault="00B05A5A" w:rsidP="00B05A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"</w:t>
      </w:r>
      <w:proofErr w:type="spellStart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Усть-Наринзорская</w:t>
      </w:r>
      <w:proofErr w:type="spellEnd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школа" является преемником МОУ  "</w:t>
      </w:r>
      <w:proofErr w:type="spellStart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Усть-Наринзорская</w:t>
      </w:r>
      <w:proofErr w:type="spellEnd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школа"  открытой в 1900 году для удовлетворения образовательных потребностей детей и предоставления им начального образования. В 1957 году школа приобрела статус средней школы</w:t>
      </w:r>
      <w:r w:rsidR="00E8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9F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6B1" w:rsidRPr="009F26B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оптимизацией образования Забайкальского края</w:t>
      </w: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2013 году, после реорганизации  школа получила статус  муниципальное общеобразовательное учреждение  "</w:t>
      </w:r>
      <w:proofErr w:type="spellStart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Усть-Наринзорская</w:t>
      </w:r>
      <w:proofErr w:type="spellEnd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школа". </w:t>
      </w:r>
    </w:p>
    <w:p w:rsidR="009F26B1" w:rsidRDefault="00B05A5A" w:rsidP="00B05A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Школа полностью укомплектована педагогическими кадрами, педагогический состав стабильный на протяжении последних лет – 2</w:t>
      </w:r>
      <w:r w:rsidR="009C01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человек.  Анализ качественного и количественного состава педагогических кадров за последние два года показал, что в настоящее время коллектив школы характеризуется  стабильностью, </w:t>
      </w:r>
      <w:r w:rsidR="009F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высоким </w:t>
      </w: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уровнем профессиональной компетентности, достаточным для функционирования школы и перехода к режиму развития. За последние 3 года школа пополнилась молодыми специалистами на 25%.  Последние   исследования   микроклимата   коллектива   показали,   что    </w:t>
      </w:r>
    </w:p>
    <w:p w:rsidR="00B05A5A" w:rsidRPr="00B05A5A" w:rsidRDefault="00B05A5A" w:rsidP="00B05A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сформировано   ядро коллектива, которое приобрело черты команды единомышленников. Это положительно  влияет на образовательную среду  школы  и  развитие личности учащихся</w:t>
      </w:r>
      <w:r w:rsidR="00741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A5A" w:rsidRPr="009C01C0" w:rsidRDefault="00B05A5A" w:rsidP="00B05A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настоящее время в школе обучаются 96 учащихся, 18 из которых дети, подвозимые  из соседних сел </w:t>
      </w:r>
      <w:proofErr w:type="spellStart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Делюн</w:t>
      </w:r>
      <w:proofErr w:type="spellEnd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Усть-Курлыч</w:t>
      </w:r>
      <w:proofErr w:type="spellEnd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 учащихся обучаются в филиале </w:t>
      </w:r>
      <w:proofErr w:type="spellStart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Усть-Курлыченской</w:t>
      </w:r>
      <w:proofErr w:type="spellEnd"/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</w:t>
      </w:r>
      <w:r w:rsidR="0074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является малокомплектной, в школе 10 классов-комплектов. Наполняемость классов очень маленькая, в среднем 10 учеников.</w:t>
      </w:r>
      <w:r w:rsidR="009C01C0" w:rsidRPr="009C01C0">
        <w:rPr>
          <w:rFonts w:ascii="Times New Roman" w:eastAsia="Calibri" w:hAnsi="Times New Roman" w:cs="Times New Roman"/>
          <w:sz w:val="28"/>
          <w:szCs w:val="28"/>
        </w:rPr>
        <w:t xml:space="preserve"> Свыше 10 лет школа работает с</w:t>
      </w:r>
      <w:r w:rsidR="009C01C0">
        <w:rPr>
          <w:rFonts w:ascii="Times New Roman" w:eastAsia="Calibri" w:hAnsi="Times New Roman" w:cs="Times New Roman"/>
          <w:sz w:val="28"/>
          <w:szCs w:val="28"/>
        </w:rPr>
        <w:t>о 100</w:t>
      </w:r>
      <w:r w:rsidR="009C01C0" w:rsidRPr="009C01C0">
        <w:rPr>
          <w:rFonts w:ascii="Times New Roman" w:eastAsia="Calibri" w:hAnsi="Times New Roman" w:cs="Times New Roman"/>
          <w:sz w:val="28"/>
          <w:szCs w:val="28"/>
        </w:rPr>
        <w:t>% успеваемостью  и хорошим качеством образования</w:t>
      </w:r>
      <w:r w:rsidR="009C01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9C1" w:rsidRPr="00935239" w:rsidRDefault="00B05A5A" w:rsidP="009C01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Школа обеспечивает права и возможности каждого ребенка на удовлетворение образовательных потребностей в соответствии с их возможностями, право выбора качества образования, характера и форм его получения. Школа обеспечивает целостность, последовательность, преемственность обучения, используя такие дидактические подходы, методы и технологии, которые помогают в решении поставленных задач. </w:t>
      </w:r>
      <w:r w:rsidR="0074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9C1" w:rsidRPr="002E0703" w:rsidRDefault="007139C1" w:rsidP="002E0703">
      <w:pPr>
        <w:shd w:val="clear" w:color="auto" w:fill="FFFFFF"/>
        <w:spacing w:after="0"/>
        <w:ind w:right="10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 школы неоднократно представлял опыт работы на конкурсах различного уровня  и становился их победителем. </w:t>
      </w:r>
    </w:p>
    <w:p w:rsidR="007139C1" w:rsidRPr="00935239" w:rsidRDefault="007139C1" w:rsidP="00B05A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935239">
        <w:rPr>
          <w:rFonts w:ascii="Times New Roman" w:eastAsia="Calibri" w:hAnsi="Times New Roman" w:cs="Times New Roman"/>
          <w:iCs/>
          <w:sz w:val="28"/>
          <w:szCs w:val="28"/>
        </w:rPr>
        <w:t>в</w:t>
      </w:r>
      <w:proofErr w:type="gramEnd"/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2007г. школе присваивается статус «Областная экспериментальная площадка» по теме «Разработка и освоение модели «Школа полного дня в условиях сельской школы»;</w:t>
      </w:r>
    </w:p>
    <w:p w:rsidR="007139C1" w:rsidRPr="00935239" w:rsidRDefault="007139C1" w:rsidP="00B05A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в 2008 г. школа становится победителем в конкурсе «Лучшие школы России» и получает президентский грант в 1000000 рублей;</w:t>
      </w:r>
    </w:p>
    <w:p w:rsidR="007139C1" w:rsidRPr="00935239" w:rsidRDefault="007139C1" w:rsidP="00B05A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>в 2009г. школа включена в Национальный реестр «Ведущие образовательные учреждения России – 2009»;</w:t>
      </w:r>
    </w:p>
    <w:p w:rsidR="007139C1" w:rsidRPr="00935239" w:rsidRDefault="007139C1" w:rsidP="00B05A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>в 2010г. школа вступает в эксперимент «Введение ФГОС в начальной школе»;</w:t>
      </w:r>
    </w:p>
    <w:p w:rsidR="007139C1" w:rsidRPr="00935239" w:rsidRDefault="007139C1" w:rsidP="00B05A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в 2011г. школа получает диплом на </w:t>
      </w:r>
      <w:r w:rsidRPr="0093523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</w:t>
      </w:r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форуме инновационных проектов «Образование -2011»;</w:t>
      </w:r>
    </w:p>
    <w:p w:rsidR="007139C1" w:rsidRPr="00935239" w:rsidRDefault="007139C1" w:rsidP="00B05A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>в апреле 2012 г. школа участвует в Международном конгрессе – выставке «</w:t>
      </w:r>
      <w:r w:rsidRPr="0093523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Global</w:t>
      </w:r>
      <w:r w:rsidR="003F7C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3523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education</w:t>
      </w:r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– Образование без границ 2012»;</w:t>
      </w:r>
    </w:p>
    <w:p w:rsidR="007139C1" w:rsidRPr="00935239" w:rsidRDefault="007139C1" w:rsidP="00B05A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в декабре 2012г. школа участвует в Забайкальском образовательном форуме- 2012, где выступает в двух номинациях: </w:t>
      </w:r>
    </w:p>
    <w:p w:rsidR="007139C1" w:rsidRPr="00935239" w:rsidRDefault="007139C1" w:rsidP="00B05A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>«Новая школа – самостоятельная школа»</w:t>
      </w:r>
    </w:p>
    <w:p w:rsidR="007139C1" w:rsidRPr="00935239" w:rsidRDefault="007139C1" w:rsidP="00B05A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>«Лучшая сельская школа Забайкальского края» и получает диплом как «Лучшая основная школа»;</w:t>
      </w:r>
    </w:p>
    <w:p w:rsidR="007139C1" w:rsidRPr="00935239" w:rsidRDefault="007139C1" w:rsidP="00B05A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в марте 2013г. школа участвует в </w:t>
      </w:r>
      <w:r w:rsidRPr="0093523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IV</w:t>
      </w:r>
      <w:proofErr w:type="gramStart"/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С</w:t>
      </w:r>
      <w:proofErr w:type="gramEnd"/>
      <w:r w:rsidRPr="00935239">
        <w:rPr>
          <w:rFonts w:ascii="Times New Roman" w:eastAsia="Calibri" w:hAnsi="Times New Roman" w:cs="Times New Roman"/>
          <w:iCs/>
          <w:sz w:val="28"/>
          <w:szCs w:val="28"/>
        </w:rPr>
        <w:t>анкт – Петербургском образовательном форуме;</w:t>
      </w:r>
    </w:p>
    <w:p w:rsidR="007139C1" w:rsidRPr="00935239" w:rsidRDefault="007139C1" w:rsidP="00B05A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>в мае 2013 г. школа становится победителем конкурса «Наша школа – лучшая», проводимого региональным отделением партии «Единая Россия»;</w:t>
      </w:r>
    </w:p>
    <w:p w:rsidR="007139C1" w:rsidRPr="00935239" w:rsidRDefault="007139C1" w:rsidP="00B05A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в  2014г. школа становится дипломантом районного «Фестиваля  искусств»;</w:t>
      </w:r>
    </w:p>
    <w:p w:rsidR="007139C1" w:rsidRPr="00935239" w:rsidRDefault="007139C1" w:rsidP="00B05A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дважды, в 2012, 2014г. </w:t>
      </w:r>
      <w:proofErr w:type="gramStart"/>
      <w:r w:rsidRPr="00935239">
        <w:rPr>
          <w:rFonts w:ascii="Times New Roman" w:eastAsia="Calibri" w:hAnsi="Times New Roman" w:cs="Times New Roman"/>
          <w:iCs/>
          <w:sz w:val="28"/>
          <w:szCs w:val="28"/>
        </w:rPr>
        <w:t>школьные</w:t>
      </w:r>
      <w:proofErr w:type="gramEnd"/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935239">
        <w:rPr>
          <w:rFonts w:ascii="Times New Roman" w:eastAsia="Calibri" w:hAnsi="Times New Roman" w:cs="Times New Roman"/>
          <w:iCs/>
          <w:sz w:val="28"/>
          <w:szCs w:val="28"/>
        </w:rPr>
        <w:t>методобъединения</w:t>
      </w:r>
      <w:proofErr w:type="spellEnd"/>
      <w:r w:rsidRPr="00935239">
        <w:rPr>
          <w:rFonts w:ascii="Times New Roman" w:eastAsia="Calibri" w:hAnsi="Times New Roman" w:cs="Times New Roman"/>
          <w:iCs/>
          <w:sz w:val="28"/>
          <w:szCs w:val="28"/>
        </w:rPr>
        <w:t xml:space="preserve"> становились победителями районного конкурса «Лучшее школьное </w:t>
      </w:r>
      <w:proofErr w:type="spellStart"/>
      <w:r w:rsidRPr="00935239">
        <w:rPr>
          <w:rFonts w:ascii="Times New Roman" w:eastAsia="Calibri" w:hAnsi="Times New Roman" w:cs="Times New Roman"/>
          <w:iCs/>
          <w:sz w:val="28"/>
          <w:szCs w:val="28"/>
        </w:rPr>
        <w:t>методобъединение</w:t>
      </w:r>
      <w:proofErr w:type="spellEnd"/>
      <w:r w:rsidRPr="00935239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935239" w:rsidRPr="00935239" w:rsidRDefault="00935239" w:rsidP="00B05A5A">
      <w:pPr>
        <w:spacing w:after="160"/>
        <w:jc w:val="both"/>
        <w:rPr>
          <w:rFonts w:ascii="Franklin Gothic Book" w:eastAsia="Franklin Gothic Book" w:hAnsi="Franklin Gothic Book" w:cs="Times New Roman"/>
          <w:iCs/>
          <w:sz w:val="21"/>
          <w:szCs w:val="21"/>
        </w:rPr>
      </w:pPr>
    </w:p>
    <w:p w:rsidR="00935239" w:rsidRPr="002E0703" w:rsidRDefault="00935239" w:rsidP="002E0703">
      <w:pPr>
        <w:spacing w:after="0"/>
        <w:ind w:right="105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Пояснительная записка</w:t>
      </w:r>
    </w:p>
    <w:p w:rsidR="00935239" w:rsidRPr="00935239" w:rsidRDefault="00935239" w:rsidP="00B05A5A">
      <w:pPr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образования на современном этапе находится в прямой зависимости от профессионального уровня педагогических кадров. В существенных изменениях нуждается система оценки результативности профессиональной деятельности педагогов. Сегодня требования к педагогическим работникам не ограничиваются стажем работы и дипломом об образовании. Педагог должен быть профессионалом своего дела, мыслящим, способным к анализу и к творческой переработке информации. </w:t>
      </w:r>
    </w:p>
    <w:p w:rsidR="00935239" w:rsidRPr="002E0703" w:rsidRDefault="00935239" w:rsidP="002E0703">
      <w:pPr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программе развития образования, остро обозначился вопрос педагогических кадров как главного ресурса достижения </w:t>
      </w:r>
      <w:r w:rsidR="00F44429" w:rsidRPr="00F4442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высокого</w:t>
      </w:r>
      <w:r w:rsidR="00F4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образования. Чтобы обладать набором ключевых компетентностей, отвечать запросам социума, чувствовать себя социально защищенным в новых экономических условиях каждому педагогу необходимо уточнить представления о собственной профессиональной деятельности, осуществить очередной шаг в освоении способов профессионального саморазвития. </w:t>
      </w:r>
      <w:r w:rsidR="0074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всё это прописано в профессиональном стандарте педагога, который </w:t>
      </w:r>
      <w:r w:rsidRPr="00935239">
        <w:rPr>
          <w:rFonts w:ascii="Times New Roman" w:eastAsia="Calibri" w:hAnsi="Times New Roman" w:cs="Times New Roman"/>
          <w:sz w:val="28"/>
          <w:szCs w:val="28"/>
        </w:rPr>
        <w:t xml:space="preserve">призван повысить мотивацию педагогических работников к труду и качеству образования,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карьеры, для </w:t>
      </w:r>
      <w:r w:rsidR="007139C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разработки </w:t>
      </w:r>
      <w:r w:rsidRPr="00935239">
        <w:rPr>
          <w:rFonts w:ascii="Times New Roman" w:eastAsia="Calibri" w:hAnsi="Times New Roman" w:cs="Times New Roman"/>
          <w:sz w:val="28"/>
          <w:szCs w:val="28"/>
        </w:rPr>
        <w:t xml:space="preserve">должностных инструкций. </w:t>
      </w:r>
      <w:r w:rsidR="00713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7998" w:rsidRDefault="00E27998" w:rsidP="00E2799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7998" w:rsidRPr="00935239" w:rsidRDefault="00E27998" w:rsidP="00007A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и организация </w:t>
      </w:r>
      <w:proofErr w:type="spellStart"/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стажировочной</w:t>
      </w:r>
      <w:proofErr w:type="spellEnd"/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</w:t>
      </w:r>
    </w:p>
    <w:p w:rsidR="00E27998" w:rsidRPr="00935239" w:rsidRDefault="00E27998" w:rsidP="00007A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базе муниципального образовательного учреждения</w:t>
      </w:r>
    </w:p>
    <w:p w:rsidR="00E27998" w:rsidRPr="00935239" w:rsidRDefault="00E27998" w:rsidP="00007A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Усть-Наринзорская</w:t>
      </w:r>
      <w:proofErr w:type="spellEnd"/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ООШ»</w:t>
      </w:r>
    </w:p>
    <w:p w:rsidR="00E27998" w:rsidRPr="00935239" w:rsidRDefault="00E27998" w:rsidP="00E27998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7998" w:rsidRPr="00935239" w:rsidRDefault="00E27998" w:rsidP="00E279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1.Полное наименование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стажировки</w:t>
      </w:r>
    </w:p>
    <w:p w:rsidR="00E27998" w:rsidRPr="002055AB" w:rsidRDefault="00E27998" w:rsidP="00E279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55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2055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деятельности педагогов в условиях введения Профессионального стандарта педагога и внедрения эффективного контракта» </w:t>
      </w:r>
      <w:r w:rsidRPr="0020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 w:rsidRPr="0020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Усть-Наринзорская</w:t>
      </w:r>
      <w:proofErr w:type="spellEnd"/>
      <w:r w:rsidRPr="0020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</w:t>
      </w:r>
    </w:p>
    <w:p w:rsidR="00E27998" w:rsidRPr="00935239" w:rsidRDefault="00E27998" w:rsidP="00E2799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. Краткая аннотация программы</w:t>
      </w:r>
    </w:p>
    <w:p w:rsidR="00E27998" w:rsidRPr="00935239" w:rsidRDefault="00E27998" w:rsidP="00E27998">
      <w:pPr>
        <w:spacing w:after="0"/>
        <w:ind w:left="105" w:right="105" w:firstLine="400"/>
        <w:jc w:val="both"/>
        <w:textAlignment w:val="top"/>
        <w:rPr>
          <w:rFonts w:ascii="Times New Roman" w:eastAsia="Franklin Gothic Book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образования главной задачей руководителя школы является задача повышения эффективности деятельности своего образовательного учреждения. Но высокое качество   образования невозможно без эффективной работы всего педагогического коллектива.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Профстандартом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  перед педагогом поставлен ряд таких задач, которые он не решал ранее. Всему этому он должен научиться. Ведь нельзя от педагога требовать того, что он не умеет.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FD06C3">
        <w:rPr>
          <w:rFonts w:ascii="Times New Roman" w:eastAsia="Franklin Gothic Book" w:hAnsi="Times New Roman" w:cs="Times New Roman"/>
          <w:b/>
          <w:iCs/>
          <w:sz w:val="28"/>
          <w:szCs w:val="28"/>
        </w:rPr>
        <w:t>Во-первых</w:t>
      </w:r>
      <w:r>
        <w:rPr>
          <w:rFonts w:ascii="Times New Roman" w:eastAsia="Franklin Gothic Book" w:hAnsi="Times New Roman" w:cs="Times New Roman"/>
          <w:iCs/>
          <w:sz w:val="28"/>
          <w:szCs w:val="28"/>
        </w:rPr>
        <w:t xml:space="preserve">,  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идея должна овладеть массами. Поэтому на первом этапе подготовки задача администрации образовательной организации – довести основные положения стандарта до каждого педагога: учителя,  воспитателя. Технологии здесь известны:</w:t>
      </w:r>
    </w:p>
    <w:p w:rsidR="00E27998" w:rsidRPr="00935239" w:rsidRDefault="00E27998" w:rsidP="00E27998">
      <w:pPr>
        <w:numPr>
          <w:ilvl w:val="0"/>
          <w:numId w:val="6"/>
        </w:num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Самостоятельное ознакомление с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профстандартами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под роспись, ибо это нормативный документ, </w:t>
      </w:r>
      <w:proofErr w:type="gram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обязательный к исполнению</w:t>
      </w:r>
      <w:proofErr w:type="gram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.</w:t>
      </w:r>
    </w:p>
    <w:p w:rsidR="00E27998" w:rsidRPr="00935239" w:rsidRDefault="00E27998" w:rsidP="00E27998">
      <w:pPr>
        <w:numPr>
          <w:ilvl w:val="0"/>
          <w:numId w:val="6"/>
        </w:num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lastRenderedPageBreak/>
        <w:t xml:space="preserve">Рассмотрение содержания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профстандарта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на предметных методических объединениях и обсуждение путей их реализации  учителем в условия</w:t>
      </w:r>
      <w:r w:rsidR="00F44429">
        <w:rPr>
          <w:rFonts w:ascii="Times New Roman" w:eastAsia="Franklin Gothic Book" w:hAnsi="Times New Roman" w:cs="Times New Roman"/>
          <w:iCs/>
          <w:sz w:val="28"/>
          <w:szCs w:val="28"/>
        </w:rPr>
        <w:t>х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конкретной деятельности.</w:t>
      </w:r>
    </w:p>
    <w:p w:rsidR="00E27998" w:rsidRPr="00935239" w:rsidRDefault="00E27998" w:rsidP="00E27998">
      <w:pPr>
        <w:numPr>
          <w:ilvl w:val="0"/>
          <w:numId w:val="6"/>
        </w:num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Обсуждение путей реализации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профстандарта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на </w:t>
      </w:r>
      <w:r w:rsidR="009E2BF4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педсоветах, круглых столах и других 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площадках.</w:t>
      </w:r>
    </w:p>
    <w:p w:rsidR="00E27998" w:rsidRPr="00935239" w:rsidRDefault="00E27998" w:rsidP="00E27998">
      <w:pPr>
        <w:numPr>
          <w:ilvl w:val="0"/>
          <w:numId w:val="6"/>
        </w:num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Информирование органов самоуправления, родительской общественности о переходе  педагогов  на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профстандарты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.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FD06C3">
        <w:rPr>
          <w:rFonts w:ascii="Times New Roman" w:eastAsia="Franklin Gothic Book" w:hAnsi="Times New Roman" w:cs="Times New Roman"/>
          <w:b/>
          <w:iCs/>
          <w:sz w:val="28"/>
          <w:szCs w:val="28"/>
        </w:rPr>
        <w:t>Во-вторых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, введение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профстандарта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влечет за собой изменение определенной нормативной правовой базы образовательной организации. А именно: устава, должностных инструкций учителей и воспитателей, Трудовых договоров, Коллективного договора, Правил внутреннего  трудового распорядка, Положения об оплате труда,  Положения о стимулирующих выплатах, портфолио учителя, воспитателя и др. 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FD06C3">
        <w:rPr>
          <w:rFonts w:ascii="Times New Roman" w:eastAsia="Franklin Gothic Book" w:hAnsi="Times New Roman" w:cs="Times New Roman"/>
          <w:b/>
          <w:iCs/>
          <w:sz w:val="28"/>
          <w:szCs w:val="28"/>
        </w:rPr>
        <w:t>В третьих.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Вся сложность проблем перехода на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профстандарты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  ложится на плечи педагога. Требовать от педагога можно только то, чему его научили. Поэтому предстоит большая работа по оказанию помощи педагогам по доведению их квалификации до уровня требований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профстандарта</w:t>
      </w:r>
      <w:proofErr w:type="spellEnd"/>
      <w:r>
        <w:rPr>
          <w:rFonts w:ascii="Times New Roman" w:eastAsia="Franklin Gothic Book" w:hAnsi="Times New Roman" w:cs="Times New Roman"/>
          <w:iCs/>
          <w:sz w:val="28"/>
          <w:szCs w:val="28"/>
        </w:rPr>
        <w:t>.</w:t>
      </w:r>
    </w:p>
    <w:p w:rsidR="00E27998" w:rsidRPr="008D41B1" w:rsidRDefault="00007A2B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Franklin Gothic Book" w:hAnsi="Times New Roman" w:cs="Times New Roman"/>
          <w:iCs/>
          <w:sz w:val="28"/>
          <w:szCs w:val="28"/>
        </w:rPr>
        <w:t xml:space="preserve">Исходя из этого </w:t>
      </w:r>
      <w:r w:rsidR="00E27998" w:rsidRPr="008D41B1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можно составить</w:t>
      </w:r>
      <w:proofErr w:type="gramEnd"/>
      <w:r w:rsidR="00E27998" w:rsidRPr="008D41B1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примерный алгоритм действий: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1.Самоанализ  уровня подготовки педагога. Педагог анализирует, каким требованиям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профстандарта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он отвечает, а где у него проблемы. </w:t>
      </w:r>
      <w:r w:rsidR="009B6533" w:rsidRPr="009B6533">
        <w:rPr>
          <w:rFonts w:ascii="Times New Roman" w:eastAsia="Franklin Gothic Book" w:hAnsi="Times New Roman" w:cs="Times New Roman"/>
          <w:iCs/>
          <w:sz w:val="28"/>
          <w:szCs w:val="28"/>
        </w:rPr>
        <w:t>Определяет</w:t>
      </w:r>
      <w:r w:rsidRPr="009B6533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,  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как их решить: пойти на курсы, посетить семинары, </w:t>
      </w:r>
      <w:r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пройти дистанционное обучение и т.д.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2. Анализ проблем педагогов на методических объединениях и </w:t>
      </w:r>
      <w:r w:rsidR="00F44429">
        <w:rPr>
          <w:rFonts w:ascii="Times New Roman" w:eastAsia="Franklin Gothic Book" w:hAnsi="Times New Roman" w:cs="Times New Roman"/>
          <w:iCs/>
          <w:sz w:val="28"/>
          <w:szCs w:val="28"/>
        </w:rPr>
        <w:t>определение возможности решения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их на уровне  образовательной организации: мастер-классы, стажировки,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взаимопосещение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уроков, мероприятий, передача опыта и т.д.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3. Анализ </w:t>
      </w:r>
      <w:r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деятельности педагога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курирующим администратором. На основе анализа посещенных уроков, мероприятий, результатов обучения анализируется соответствие педагога требованиям </w:t>
      </w:r>
      <w:proofErr w:type="spellStart"/>
      <w:proofErr w:type="gram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профстандарта</w:t>
      </w:r>
      <w:proofErr w:type="spellEnd"/>
      <w:proofErr w:type="gram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и предлагаются варианты решения проблем с точки зрения администрации.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4. Совместное  обсуждение результатов анализа и предложений</w:t>
      </w:r>
      <w:r w:rsidRPr="009B6533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всех </w:t>
      </w:r>
      <w:r w:rsidR="009B6533" w:rsidRPr="009B6533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</w:t>
      </w:r>
      <w:r w:rsidRPr="009B6533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сторон и разработка оптимальных путей устранения проблем для каждого педагога – составление </w:t>
      </w:r>
      <w:r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индивидуального </w:t>
      </w:r>
      <w:r w:rsidRPr="009B6533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образовательного </w:t>
      </w:r>
      <w:r w:rsidR="002E0688" w:rsidRPr="009B6533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маршрута </w:t>
      </w:r>
      <w:r w:rsidRPr="009B6533">
        <w:rPr>
          <w:rFonts w:ascii="Times New Roman" w:eastAsia="Franklin Gothic Book" w:hAnsi="Times New Roman" w:cs="Times New Roman"/>
          <w:iCs/>
          <w:sz w:val="28"/>
          <w:szCs w:val="28"/>
        </w:rPr>
        <w:t>педагога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: что, </w:t>
      </w:r>
      <w:r>
        <w:rPr>
          <w:rFonts w:ascii="Times New Roman" w:eastAsia="Franklin Gothic Book" w:hAnsi="Times New Roman" w:cs="Times New Roman"/>
          <w:iCs/>
          <w:sz w:val="28"/>
          <w:szCs w:val="28"/>
        </w:rPr>
        <w:t>когда, где.</w:t>
      </w:r>
    </w:p>
    <w:p w:rsidR="00E27998" w:rsidRPr="00935239" w:rsidRDefault="00E27998" w:rsidP="00E27998">
      <w:pPr>
        <w:spacing w:after="160"/>
        <w:jc w:val="both"/>
        <w:rPr>
          <w:rFonts w:ascii="Times New Roman" w:eastAsia="Franklin Gothic Book" w:hAnsi="Times New Roman" w:cs="Times New Roman"/>
          <w:iCs/>
          <w:sz w:val="28"/>
          <w:szCs w:val="28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lastRenderedPageBreak/>
        <w:t>Ну, а далее предстоит реализовать намеченные мероприятия в довольно короткие сроки. Формы здесь всем известны:</w:t>
      </w:r>
    </w:p>
    <w:p w:rsidR="00E27998" w:rsidRDefault="00E27998" w:rsidP="00E27998">
      <w:pPr>
        <w:pStyle w:val="a"/>
        <w:numPr>
          <w:ilvl w:val="0"/>
          <w:numId w:val="17"/>
        </w:numPr>
        <w:spacing w:line="240" w:lineRule="auto"/>
        <w:jc w:val="both"/>
        <w:rPr>
          <w:rFonts w:ascii="Times New Roman" w:eastAsia="Franklin Gothic Book" w:hAnsi="Times New Roman"/>
          <w:sz w:val="28"/>
          <w:szCs w:val="28"/>
        </w:rPr>
      </w:pPr>
      <w:r w:rsidRPr="002E0703">
        <w:rPr>
          <w:rFonts w:ascii="Times New Roman" w:eastAsia="Franklin Gothic Book" w:hAnsi="Times New Roman"/>
          <w:sz w:val="28"/>
          <w:szCs w:val="28"/>
        </w:rPr>
        <w:t>самообразование,</w:t>
      </w:r>
    </w:p>
    <w:p w:rsidR="00E27998" w:rsidRDefault="00E27998" w:rsidP="00E27998">
      <w:pPr>
        <w:pStyle w:val="a"/>
        <w:numPr>
          <w:ilvl w:val="0"/>
          <w:numId w:val="17"/>
        </w:numPr>
        <w:spacing w:line="240" w:lineRule="auto"/>
        <w:jc w:val="both"/>
        <w:rPr>
          <w:rFonts w:ascii="Times New Roman" w:eastAsia="Franklin Gothic Book" w:hAnsi="Times New Roman"/>
          <w:sz w:val="28"/>
          <w:szCs w:val="28"/>
        </w:rPr>
      </w:pPr>
      <w:r w:rsidRPr="002E0703">
        <w:rPr>
          <w:rFonts w:ascii="Times New Roman" w:eastAsia="Franklin Gothic Book" w:hAnsi="Times New Roman"/>
          <w:sz w:val="28"/>
          <w:szCs w:val="28"/>
        </w:rPr>
        <w:t>целевые курсы,</w:t>
      </w:r>
    </w:p>
    <w:p w:rsidR="00E27998" w:rsidRDefault="00E27998" w:rsidP="00E27998">
      <w:pPr>
        <w:pStyle w:val="a"/>
        <w:numPr>
          <w:ilvl w:val="0"/>
          <w:numId w:val="17"/>
        </w:numPr>
        <w:spacing w:line="240" w:lineRule="auto"/>
        <w:jc w:val="both"/>
        <w:rPr>
          <w:rFonts w:ascii="Times New Roman" w:eastAsia="Franklin Gothic Book" w:hAnsi="Times New Roman"/>
          <w:sz w:val="28"/>
          <w:szCs w:val="28"/>
        </w:rPr>
      </w:pPr>
      <w:r w:rsidRPr="002E0703">
        <w:rPr>
          <w:rFonts w:ascii="Times New Roman" w:eastAsia="Franklin Gothic Book" w:hAnsi="Times New Roman"/>
          <w:sz w:val="28"/>
          <w:szCs w:val="28"/>
        </w:rPr>
        <w:t>курсы переподготовки,</w:t>
      </w:r>
    </w:p>
    <w:p w:rsidR="00E27998" w:rsidRDefault="00E27998" w:rsidP="00E27998">
      <w:pPr>
        <w:pStyle w:val="a"/>
        <w:numPr>
          <w:ilvl w:val="0"/>
          <w:numId w:val="17"/>
        </w:numPr>
        <w:spacing w:line="240" w:lineRule="auto"/>
        <w:jc w:val="both"/>
        <w:rPr>
          <w:rFonts w:ascii="Times New Roman" w:eastAsia="Franklin Gothic Book" w:hAnsi="Times New Roman"/>
          <w:sz w:val="28"/>
          <w:szCs w:val="28"/>
        </w:rPr>
      </w:pPr>
      <w:proofErr w:type="spellStart"/>
      <w:r w:rsidRPr="002E0703">
        <w:rPr>
          <w:rFonts w:ascii="Times New Roman" w:eastAsia="Franklin Gothic Book" w:hAnsi="Times New Roman"/>
          <w:sz w:val="28"/>
          <w:szCs w:val="28"/>
        </w:rPr>
        <w:t>стажировочные</w:t>
      </w:r>
      <w:proofErr w:type="spellEnd"/>
      <w:r w:rsidRPr="002E0703">
        <w:rPr>
          <w:rFonts w:ascii="Times New Roman" w:eastAsia="Franklin Gothic Book" w:hAnsi="Times New Roman"/>
          <w:sz w:val="28"/>
          <w:szCs w:val="28"/>
        </w:rPr>
        <w:t xml:space="preserve"> площадки,</w:t>
      </w:r>
    </w:p>
    <w:p w:rsidR="00E27998" w:rsidRDefault="00E27998" w:rsidP="00E27998">
      <w:pPr>
        <w:pStyle w:val="a"/>
        <w:numPr>
          <w:ilvl w:val="0"/>
          <w:numId w:val="17"/>
        </w:numPr>
        <w:spacing w:line="240" w:lineRule="auto"/>
        <w:jc w:val="both"/>
        <w:rPr>
          <w:rFonts w:ascii="Times New Roman" w:eastAsia="Franklin Gothic Book" w:hAnsi="Times New Roman"/>
          <w:sz w:val="28"/>
          <w:szCs w:val="28"/>
        </w:rPr>
      </w:pPr>
      <w:r w:rsidRPr="002E0703">
        <w:rPr>
          <w:rFonts w:ascii="Times New Roman" w:eastAsia="Franklin Gothic Book" w:hAnsi="Times New Roman"/>
          <w:sz w:val="28"/>
          <w:szCs w:val="28"/>
        </w:rPr>
        <w:t>работа в мастер-классах,</w:t>
      </w:r>
    </w:p>
    <w:p w:rsidR="00E27998" w:rsidRPr="002E0703" w:rsidRDefault="00E27998" w:rsidP="00E27998">
      <w:pPr>
        <w:pStyle w:val="a"/>
        <w:numPr>
          <w:ilvl w:val="0"/>
          <w:numId w:val="17"/>
        </w:numPr>
        <w:spacing w:line="240" w:lineRule="auto"/>
        <w:jc w:val="both"/>
        <w:rPr>
          <w:rFonts w:ascii="Times New Roman" w:eastAsia="Franklin Gothic Book" w:hAnsi="Times New Roman"/>
          <w:sz w:val="28"/>
          <w:szCs w:val="28"/>
        </w:rPr>
      </w:pPr>
      <w:r w:rsidRPr="002E0703">
        <w:rPr>
          <w:rFonts w:ascii="Times New Roman" w:eastAsia="Franklin Gothic Book" w:hAnsi="Times New Roman"/>
          <w:sz w:val="28"/>
          <w:szCs w:val="28"/>
        </w:rPr>
        <w:t>дистанционное обучение и т.д.</w:t>
      </w:r>
    </w:p>
    <w:p w:rsidR="00E27998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Если проблемы несоответствия </w:t>
      </w:r>
      <w:proofErr w:type="spellStart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>профстандартам</w:t>
      </w:r>
      <w:proofErr w:type="spellEnd"/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есть у многих педагогов, то можно воспользоваться командными и групповыми формами работы, когда специалисты методических служб</w:t>
      </w:r>
      <w:r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района </w:t>
      </w:r>
      <w:r w:rsidRPr="00935239">
        <w:rPr>
          <w:rFonts w:ascii="Times New Roman" w:eastAsia="Franklin Gothic Book" w:hAnsi="Times New Roman" w:cs="Times New Roman"/>
          <w:iCs/>
          <w:sz w:val="28"/>
          <w:szCs w:val="28"/>
        </w:rPr>
        <w:t xml:space="preserve"> приглашаются непосредственно в образовательную организацию для работы с </w:t>
      </w:r>
      <w:r>
        <w:rPr>
          <w:rFonts w:ascii="Times New Roman" w:eastAsia="Franklin Gothic Book" w:hAnsi="Times New Roman" w:cs="Times New Roman"/>
          <w:iCs/>
          <w:sz w:val="28"/>
          <w:szCs w:val="28"/>
        </w:rPr>
        <w:t>педагогами по заданной теме.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27998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C56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F11DA" w:rsidRPr="00FF11DA">
        <w:rPr>
          <w:rFonts w:ascii="Times New Roman" w:eastAsia="Calibri" w:hAnsi="Times New Roman" w:cs="Times New Roman"/>
          <w:sz w:val="28"/>
          <w:szCs w:val="28"/>
        </w:rPr>
        <w:t xml:space="preserve">В рамках  </w:t>
      </w:r>
      <w:proofErr w:type="gramStart"/>
      <w:r w:rsidR="00FF11DA" w:rsidRPr="00FF11DA">
        <w:rPr>
          <w:rFonts w:ascii="Times New Roman" w:eastAsia="Calibri" w:hAnsi="Times New Roman" w:cs="Times New Roman"/>
          <w:sz w:val="28"/>
          <w:szCs w:val="28"/>
        </w:rPr>
        <w:t>реализации мероприятий Федеральной целевой программы развития образования</w:t>
      </w:r>
      <w:proofErr w:type="gramEnd"/>
      <w:r w:rsidR="00FF11DA" w:rsidRPr="00FF11DA">
        <w:rPr>
          <w:rFonts w:ascii="Times New Roman" w:eastAsia="Calibri" w:hAnsi="Times New Roman" w:cs="Times New Roman"/>
          <w:sz w:val="28"/>
          <w:szCs w:val="28"/>
        </w:rPr>
        <w:t xml:space="preserve"> становится актуальным вопросы внедрения профессионального стандарта педагога в образовательный организации.</w:t>
      </w:r>
      <w:r w:rsidR="00FF1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Базовыми учреждениями для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муниципальные образовательные учреждения Забайкальского края, обладающие инновационным потенциалом и практически апробированным опытом освоения актуальных направлений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российского образования, в том числе и 4  образовательных учреждения Сретенского района: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11DA" w:rsidRDefault="00736C56" w:rsidP="00FF11DA">
      <w:pPr>
        <w:pStyle w:val="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DA">
        <w:rPr>
          <w:rFonts w:ascii="Times New Roman" w:eastAsia="Times New Roman" w:hAnsi="Times New Roman"/>
          <w:sz w:val="28"/>
          <w:szCs w:val="28"/>
          <w:lang w:eastAsia="ru-RU"/>
        </w:rPr>
        <w:t>МОУ «Сретенская средняя общеобразовательная школа № 1»</w:t>
      </w:r>
      <w:r w:rsidR="00FF11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11DA" w:rsidRDefault="00736C56" w:rsidP="00736C56">
      <w:pPr>
        <w:pStyle w:val="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DA">
        <w:rPr>
          <w:rFonts w:ascii="Times New Roman" w:eastAsia="Times New Roman" w:hAnsi="Times New Roman"/>
          <w:sz w:val="28"/>
          <w:szCs w:val="28"/>
          <w:lang w:eastAsia="ru-RU"/>
        </w:rPr>
        <w:t>МОУ «</w:t>
      </w:r>
      <w:proofErr w:type="spellStart"/>
      <w:r w:rsidRPr="00FF11DA">
        <w:rPr>
          <w:rFonts w:ascii="Times New Roman" w:eastAsia="Times New Roman" w:hAnsi="Times New Roman"/>
          <w:sz w:val="28"/>
          <w:szCs w:val="28"/>
          <w:lang w:eastAsia="ru-RU"/>
        </w:rPr>
        <w:t>Усть-Наринзорская</w:t>
      </w:r>
      <w:proofErr w:type="spellEnd"/>
      <w:r w:rsidRPr="00FF11D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школа» </w:t>
      </w:r>
    </w:p>
    <w:p w:rsidR="00736C56" w:rsidRPr="00FF11DA" w:rsidRDefault="00736C56" w:rsidP="00736C56">
      <w:pPr>
        <w:pStyle w:val="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1DA">
        <w:rPr>
          <w:rFonts w:ascii="Times New Roman" w:eastAsia="Times New Roman" w:hAnsi="Times New Roman"/>
          <w:sz w:val="28"/>
          <w:szCs w:val="28"/>
          <w:lang w:eastAsia="ru-RU"/>
        </w:rPr>
        <w:t xml:space="preserve">МДОУ «Детский сад с. </w:t>
      </w:r>
      <w:proofErr w:type="spellStart"/>
      <w:r w:rsidRPr="00FF11DA">
        <w:rPr>
          <w:rFonts w:ascii="Times New Roman" w:eastAsia="Times New Roman" w:hAnsi="Times New Roman"/>
          <w:sz w:val="28"/>
          <w:szCs w:val="28"/>
          <w:lang w:eastAsia="ru-RU"/>
        </w:rPr>
        <w:t>Усть-Наринзор</w:t>
      </w:r>
      <w:proofErr w:type="spellEnd"/>
      <w:r w:rsidRPr="00FF11D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Сретенского района </w:t>
      </w:r>
    </w:p>
    <w:p w:rsidR="00E27998" w:rsidRPr="00736C56" w:rsidRDefault="00736C56" w:rsidP="00E27998">
      <w:pPr>
        <w:pStyle w:val="a"/>
        <w:numPr>
          <w:ilvl w:val="0"/>
          <w:numId w:val="18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/>
          <w:sz w:val="28"/>
          <w:szCs w:val="28"/>
          <w:lang w:eastAsia="ru-RU"/>
        </w:rPr>
        <w:t xml:space="preserve">МДОУ «Детский сад № 3 п. </w:t>
      </w:r>
      <w:proofErr w:type="spellStart"/>
      <w:r w:rsidRPr="00935239">
        <w:rPr>
          <w:rFonts w:ascii="Times New Roman" w:eastAsia="Times New Roman" w:hAnsi="Times New Roman"/>
          <w:sz w:val="28"/>
          <w:szCs w:val="28"/>
          <w:lang w:eastAsia="ru-RU"/>
        </w:rPr>
        <w:t>Кокуй</w:t>
      </w:r>
      <w:proofErr w:type="spellEnd"/>
      <w:r w:rsidRPr="0093523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Сретенского района»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 муниципальных методических служб, руководителям методических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учителям,</w:t>
      </w:r>
      <w:r w:rsidR="00F4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429" w:rsidRPr="00F4442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руководителям</w:t>
      </w:r>
      <w:r w:rsidR="00F4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заместителям директоров образовательных учреждений.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  Срок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программы:</w:t>
      </w: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gramStart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программы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функциональной модели работы </w:t>
      </w:r>
      <w:proofErr w:type="spellStart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как новой формы повышения квалификации.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программы</w:t>
      </w: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реализовать модель </w:t>
      </w:r>
      <w:proofErr w:type="spellStart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по организации методического сопровождения введения профессионального стандарта педагога, основанного на </w:t>
      </w:r>
      <w:hyperlink r:id="rId11" w:tooltip="Вариация" w:history="1">
        <w:r w:rsidRPr="00E2799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вариативности</w:t>
        </w:r>
      </w:hyperlink>
      <w:r w:rsidRPr="00E27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охвате различных направлений, современных технологиях непрерывного образования взрослых;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сформировать информационно-методический пакет материалов стажировки.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6. Стратегия и механизм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реализации программы</w:t>
      </w:r>
      <w:r w:rsidRPr="009352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</w:t>
      </w:r>
      <w:proofErr w:type="spellStart"/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предшествует работа по обеспечению современных условий для проведения стажировок (совершенствование инфраструктуры, разработка </w:t>
      </w:r>
      <w:hyperlink r:id="rId12" w:tooltip="Программы обучения" w:history="1">
        <w:r w:rsidRPr="00007A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программ обучения</w:t>
        </w:r>
      </w:hyperlink>
      <w:r w:rsidRPr="00007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учебно-методических пакетов для стажирующихся, создание информационного обеспечения работы площадки).</w:t>
      </w:r>
      <w:proofErr w:type="gramEnd"/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площадки осуществля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создаваемый Совет, включающий руководителя школы и </w:t>
      </w:r>
      <w:proofErr w:type="gramStart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proofErr w:type="gramEnd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 каждого модуля.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proofErr w:type="spellStart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предполагает организацию деятельности в форме </w:t>
      </w:r>
      <w:hyperlink r:id="rId13" w:tooltip="Социальное партнерство" w:history="1">
        <w:r w:rsidRPr="002E070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социального партнерства</w:t>
        </w:r>
      </w:hyperlink>
      <w:r w:rsidRPr="002E0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способствует повышению открытости образования, профессиональному участию в формировании и реализации образовательной политики района и региона, развития инновационного потенциала в целом.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организуется по трём образовательным модулям, раскрывающим некоторые аспекты актуальных направлений внедрения образовательных стандартов нового поколения.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модуль имеет свой </w:t>
      </w: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план, который подкреплен раздаточным материалом. Реализация программ модулей основана на использовании </w:t>
      </w:r>
      <w:proofErr w:type="spellStart"/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компетентностно-деятельностного</w:t>
      </w:r>
      <w:proofErr w:type="spellEnd"/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процессу повышения квалификации.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Завершается работа итоговой аттестацией и этапом рефлексии деятельности каждым участником стажировки. Итоговая аттестация предполагает использование разных форм, одну из которых выбирает </w:t>
      </w:r>
      <w:proofErr w:type="gramStart"/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стажирующийся</w:t>
      </w:r>
      <w:proofErr w:type="gramEnd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96"/>
        <w:gridCol w:w="8875"/>
      </w:tblGrid>
      <w:tr w:rsidR="00E27998" w:rsidRPr="00935239" w:rsidTr="008D3D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98" w:rsidRPr="00935239" w:rsidRDefault="00E27998" w:rsidP="008D3D16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352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352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98" w:rsidRPr="00935239" w:rsidRDefault="00E27998" w:rsidP="008D3D16">
            <w:pPr>
              <w:spacing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практико-ориентированного модуля</w:t>
            </w:r>
          </w:p>
        </w:tc>
      </w:tr>
      <w:tr w:rsidR="00E27998" w:rsidRPr="00935239" w:rsidTr="008D3D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98" w:rsidRPr="00935239" w:rsidRDefault="00E27998" w:rsidP="008D3D16">
            <w:pPr>
              <w:spacing w:after="15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1.   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98" w:rsidRPr="00935239" w:rsidRDefault="00E27998" w:rsidP="008D3D16">
            <w:pPr>
              <w:spacing w:after="150" w:line="276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Модуль 1. «Методическое сопровождение внедрения профессионального стандарта педагога» </w:t>
            </w:r>
          </w:p>
        </w:tc>
      </w:tr>
      <w:tr w:rsidR="00E27998" w:rsidRPr="00935239" w:rsidTr="008D3D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98" w:rsidRPr="00935239" w:rsidRDefault="00E27998" w:rsidP="008D3D16">
            <w:pPr>
              <w:spacing w:after="15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2.   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98" w:rsidRPr="00935239" w:rsidRDefault="00E27998" w:rsidP="008D3D16">
            <w:pPr>
              <w:widowControl w:val="0"/>
              <w:spacing w:line="276" w:lineRule="auto"/>
              <w:ind w:left="20"/>
              <w:contextualSpacing/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Модуль 2. «</w:t>
            </w:r>
            <w:r w:rsidRPr="00935239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eastAsia="ru-RU"/>
              </w:rPr>
              <w:t>Переход к эффективному контракту»</w:t>
            </w:r>
          </w:p>
        </w:tc>
      </w:tr>
      <w:tr w:rsidR="00E27998" w:rsidRPr="00935239" w:rsidTr="008D3D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98" w:rsidRPr="00935239" w:rsidRDefault="00E27998" w:rsidP="008D3D16">
            <w:pPr>
              <w:spacing w:after="15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3.   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998" w:rsidRPr="00935239" w:rsidRDefault="00E27998" w:rsidP="008D3D16">
            <w:pPr>
              <w:spacing w:after="150" w:line="276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Модуль 3. «</w:t>
            </w:r>
            <w:r w:rsidRPr="00935239">
              <w:rPr>
                <w:rFonts w:ascii="Times New Roman" w:eastAsia="Times New Roman" w:hAnsi="Times New Roman"/>
                <w:b/>
                <w:color w:val="000000"/>
                <w:spacing w:val="4"/>
                <w:sz w:val="28"/>
                <w:szCs w:val="28"/>
                <w:lang w:eastAsia="ru-RU" w:bidi="ru-RU"/>
              </w:rPr>
              <w:t>Повышение престижа профессии педагога»</w:t>
            </w:r>
          </w:p>
        </w:tc>
      </w:tr>
    </w:tbl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 реализации образовательных модулей – использование разных форм и технологий организации самостоятельной практической деятельности </w:t>
      </w:r>
      <w:r w:rsidRPr="009B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стажирующихся по проектированию процесса внедрения и </w:t>
      </w:r>
      <w:r w:rsidRPr="009B6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сопровождения </w:t>
      </w:r>
      <w:proofErr w:type="spellStart"/>
      <w:r w:rsidR="009B6533" w:rsidRPr="009B6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9B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технологии, применяемые во время стажировки, обозначены в дополнительной профессиональной образовательной программе.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стажировки за время обучения приобретет новый опыт педагогического проектирования, моделирования своей деятельности, презентации успехов, диагностики затруднений, получит пакет информационных, методических инструктивных материалов и создаст свои образовательные продукты по каждому занятию.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оперативных вопросов организации обучения, информирования стажирующихся, разработки программно-методических материалов формируются временные профессиональные группы (пресс-центр, организационный и методический сектора).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Продуктом деятельности площадки станет интегрированный методический ресурс, включающий лучшие проекты, разработки педагогов площадки и участников стажировок.</w:t>
      </w:r>
    </w:p>
    <w:p w:rsidR="00E27998" w:rsidRPr="00935239" w:rsidRDefault="00E27998" w:rsidP="00E279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</w:t>
      </w:r>
      <w:r w:rsidRPr="00935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Кадровое обеспечение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участие в работе </w:t>
      </w:r>
      <w:proofErr w:type="spellStart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специалистов, имеющих практический опыт:</w:t>
      </w:r>
    </w:p>
    <w:p w:rsidR="00E27998" w:rsidRDefault="00E27998" w:rsidP="00E27998">
      <w:pPr>
        <w:pStyle w:val="a"/>
        <w:numPr>
          <w:ilvl w:val="0"/>
          <w:numId w:val="16"/>
        </w:numPr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организации методической работы на муниципальном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школьном </w:t>
      </w:r>
      <w:r w:rsidRPr="00E81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уровнях;</w:t>
      </w:r>
    </w:p>
    <w:p w:rsidR="00E27998" w:rsidRDefault="00E27998" w:rsidP="00E27998">
      <w:pPr>
        <w:pStyle w:val="a"/>
        <w:numPr>
          <w:ilvl w:val="0"/>
          <w:numId w:val="16"/>
        </w:numPr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внедрения современных технологий обучения взрослых;</w:t>
      </w:r>
    </w:p>
    <w:p w:rsidR="00E27998" w:rsidRDefault="00E27998" w:rsidP="00E27998">
      <w:pPr>
        <w:pStyle w:val="a"/>
        <w:numPr>
          <w:ilvl w:val="0"/>
          <w:numId w:val="16"/>
        </w:numPr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внедрения ФГОС;</w:t>
      </w:r>
    </w:p>
    <w:p w:rsidR="00E27998" w:rsidRDefault="00E27998" w:rsidP="00E27998">
      <w:pPr>
        <w:pStyle w:val="a"/>
        <w:numPr>
          <w:ilvl w:val="0"/>
          <w:numId w:val="16"/>
        </w:numPr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внедрения современных образовательных технологий, включая информационно-</w:t>
      </w:r>
      <w:proofErr w:type="spellStart"/>
      <w:r w:rsidRPr="00E81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коммуницкационные</w:t>
      </w:r>
      <w:proofErr w:type="spellEnd"/>
      <w:r w:rsidRPr="00E81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27998" w:rsidRPr="00E81110" w:rsidRDefault="00E27998" w:rsidP="00E27998">
      <w:pPr>
        <w:pStyle w:val="a"/>
        <w:numPr>
          <w:ilvl w:val="0"/>
          <w:numId w:val="16"/>
        </w:numPr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мониторинга.</w:t>
      </w:r>
    </w:p>
    <w:p w:rsidR="00E27998" w:rsidRPr="00935239" w:rsidRDefault="00E27998" w:rsidP="00E27998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организации и координации деятельности площадки, её информационного обеспечения возможно с участием специалистов площадки, определенн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 структурные подразделения.</w:t>
      </w:r>
    </w:p>
    <w:p w:rsidR="00E27998" w:rsidRPr="00935239" w:rsidRDefault="00E27998" w:rsidP="00E27998">
      <w:pPr>
        <w:shd w:val="clear" w:color="auto" w:fill="FFFFFF"/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27998" w:rsidRPr="00935239" w:rsidRDefault="00E27998" w:rsidP="00E27998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Стажировка </w:t>
      </w:r>
      <w:r w:rsidRPr="00FF1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проходить от 1 до 3 дней</w:t>
      </w:r>
      <w:r w:rsidRPr="00FE0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сроки стажировки устанавливаются Советом </w:t>
      </w:r>
      <w:proofErr w:type="spellStart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Pr="009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в зависимости от поставленных целей и задач, а также ходатайства других ОО.</w:t>
      </w:r>
    </w:p>
    <w:p w:rsidR="00E27998" w:rsidRPr="00935239" w:rsidRDefault="00E27998" w:rsidP="00E2799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носит групповой или индивидуальный характер и может предусматривать:</w:t>
      </w:r>
    </w:p>
    <w:p w:rsidR="00E27998" w:rsidRPr="00935239" w:rsidRDefault="00E27998" w:rsidP="00E2799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самостоятельную теоретическую подготовку;</w:t>
      </w:r>
    </w:p>
    <w:p w:rsidR="00E27998" w:rsidRPr="00935239" w:rsidRDefault="00E27998" w:rsidP="00E2799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профессиональных и организаторских навыков;</w:t>
      </w:r>
    </w:p>
    <w:p w:rsidR="00E27998" w:rsidRPr="00935239" w:rsidRDefault="00E27998" w:rsidP="00E2799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непосредственное участие в технологическом процессе;</w:t>
      </w:r>
    </w:p>
    <w:p w:rsidR="00E27998" w:rsidRPr="00FE053D" w:rsidRDefault="00E27998" w:rsidP="00E2799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работу </w:t>
      </w:r>
      <w:r w:rsidR="009B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и другой </w:t>
      </w:r>
      <w:r w:rsidRPr="009B6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документацией;</w:t>
      </w:r>
    </w:p>
    <w:p w:rsidR="00E27998" w:rsidRPr="00935239" w:rsidRDefault="00E27998" w:rsidP="00E2799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функциональных обязанностей должностных лиц (в    качестве временно исполняющего обязанности или дублера);</w:t>
      </w:r>
    </w:p>
    <w:p w:rsidR="00E27998" w:rsidRPr="00935239" w:rsidRDefault="00E27998" w:rsidP="00E2799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совещаниях, деловых встречах и др.</w:t>
      </w:r>
    </w:p>
    <w:p w:rsidR="00E27998" w:rsidRPr="00935239" w:rsidRDefault="00E27998" w:rsidP="00E27998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Организационные формы </w:t>
      </w:r>
      <w:r w:rsidR="002E0688" w:rsidRPr="009B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стажиров</w:t>
      </w:r>
      <w:r w:rsidRPr="009B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2E0688" w:rsidRPr="009B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B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предусматривают:</w:t>
      </w:r>
    </w:p>
    <w:p w:rsidR="00E27998" w:rsidRPr="00935239" w:rsidRDefault="00E27998" w:rsidP="00E27998">
      <w:pPr>
        <w:numPr>
          <w:ilvl w:val="0"/>
          <w:numId w:val="10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E27998" w:rsidRPr="00935239" w:rsidRDefault="00E27998" w:rsidP="00E27998">
      <w:pPr>
        <w:numPr>
          <w:ilvl w:val="0"/>
          <w:numId w:val="10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проблемно-ориентированные семинары;</w:t>
      </w:r>
    </w:p>
    <w:p w:rsidR="00E27998" w:rsidRPr="00935239" w:rsidRDefault="00E27998" w:rsidP="00E27998">
      <w:pPr>
        <w:numPr>
          <w:ilvl w:val="0"/>
          <w:numId w:val="10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практикумы;</w:t>
      </w:r>
    </w:p>
    <w:p w:rsidR="00E27998" w:rsidRPr="00935239" w:rsidRDefault="00E27998" w:rsidP="00E27998">
      <w:pPr>
        <w:numPr>
          <w:ilvl w:val="0"/>
          <w:numId w:val="10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индивидуальных и коллективных проектов;</w:t>
      </w:r>
    </w:p>
    <w:p w:rsidR="00E27998" w:rsidRPr="00935239" w:rsidRDefault="00E27998" w:rsidP="00E27998">
      <w:pPr>
        <w:numPr>
          <w:ilvl w:val="0"/>
          <w:numId w:val="10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опыта;</w:t>
      </w:r>
    </w:p>
    <w:p w:rsidR="00E27998" w:rsidRPr="00935239" w:rsidRDefault="00E27998" w:rsidP="00E27998">
      <w:pPr>
        <w:numPr>
          <w:ilvl w:val="0"/>
          <w:numId w:val="10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практики и пробы;</w:t>
      </w:r>
    </w:p>
    <w:p w:rsidR="00E27998" w:rsidRPr="00935239" w:rsidRDefault="00E27998" w:rsidP="00E27998">
      <w:pPr>
        <w:numPr>
          <w:ilvl w:val="0"/>
          <w:numId w:val="10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тесты.</w:t>
      </w:r>
    </w:p>
    <w:p w:rsidR="00E27998" w:rsidRPr="00935239" w:rsidRDefault="00E27998" w:rsidP="00E27998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Презентационными формами деятельности стажеркой площадки</w:t>
      </w: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расширению индивидуальных образовательных маршрутов  педагогов посредством развития социального партнерства школы и академической мобильности учащихся являются:</w:t>
      </w:r>
    </w:p>
    <w:p w:rsidR="00E27998" w:rsidRPr="00935239" w:rsidRDefault="00E27998" w:rsidP="00E27998">
      <w:pPr>
        <w:numPr>
          <w:ilvl w:val="0"/>
          <w:numId w:val="11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классы;</w:t>
      </w:r>
    </w:p>
    <w:p w:rsidR="00E27998" w:rsidRPr="00935239" w:rsidRDefault="00E27998" w:rsidP="00E27998">
      <w:pPr>
        <w:numPr>
          <w:ilvl w:val="0"/>
          <w:numId w:val="11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круглые столы; </w:t>
      </w:r>
    </w:p>
    <w:p w:rsidR="00E27998" w:rsidRPr="00935239" w:rsidRDefault="00E27998" w:rsidP="00E27998">
      <w:pPr>
        <w:numPr>
          <w:ilvl w:val="0"/>
          <w:numId w:val="11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проблемно-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 семинары;</w:t>
      </w:r>
    </w:p>
    <w:p w:rsidR="00E27998" w:rsidRPr="00935239" w:rsidRDefault="00E27998" w:rsidP="00E27998">
      <w:pPr>
        <w:numPr>
          <w:ilvl w:val="0"/>
          <w:numId w:val="11"/>
        </w:num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конференции.</w:t>
      </w:r>
    </w:p>
    <w:p w:rsidR="00E27998" w:rsidRDefault="00E27998" w:rsidP="00007A2B">
      <w:pPr>
        <w:spacing w:after="0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998" w:rsidRDefault="00E27998" w:rsidP="00E27998">
      <w:pPr>
        <w:spacing w:after="0"/>
        <w:ind w:left="18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998" w:rsidRPr="00935239" w:rsidRDefault="00E27998" w:rsidP="00E27998">
      <w:pPr>
        <w:spacing w:after="0"/>
        <w:ind w:left="1826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E27998" w:rsidRPr="00935239" w:rsidRDefault="00E27998" w:rsidP="00E279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стажировки </w:t>
      </w:r>
      <w:r w:rsidRPr="002055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«Оценка деятельности педагогов в условиях введения Профессионального стандарта педагога и внедрения эффективного контракта»</w:t>
      </w:r>
    </w:p>
    <w:p w:rsidR="00E27998" w:rsidRPr="00935239" w:rsidRDefault="00E27998" w:rsidP="00E2799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998" w:rsidRPr="00E931AF" w:rsidRDefault="00E27998" w:rsidP="00E2799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3523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и реализация </w:t>
      </w:r>
      <w:proofErr w:type="gramStart"/>
      <w:r w:rsidRPr="00935239">
        <w:rPr>
          <w:rFonts w:ascii="Times New Roman" w:eastAsia="Times New Roman" w:hAnsi="Times New Roman" w:cs="Times New Roman"/>
          <w:sz w:val="28"/>
          <w:szCs w:val="28"/>
        </w:rPr>
        <w:t>стажировки работников образования Сретенского района Забайкальского края</w:t>
      </w:r>
      <w:proofErr w:type="gramEnd"/>
      <w:r w:rsidRPr="00935239">
        <w:rPr>
          <w:rFonts w:ascii="Times New Roman" w:eastAsia="Times New Roman" w:hAnsi="Times New Roman" w:cs="Times New Roman"/>
          <w:sz w:val="28"/>
          <w:szCs w:val="28"/>
        </w:rPr>
        <w:t xml:space="preserve"> по теме: </w:t>
      </w:r>
      <w:r w:rsidR="009B6533" w:rsidRPr="002055AB">
        <w:rPr>
          <w:rFonts w:ascii="Times New Roman" w:eastAsia="Times New Roman" w:hAnsi="Times New Roman" w:cs="Times New Roman"/>
          <w:b/>
          <w:i/>
          <w:sz w:val="28"/>
          <w:szCs w:val="28"/>
        </w:rPr>
        <w:t>«Оценка деятельности педагогов в условиях введения Профессионального стандарта педагога и внедрения эффективного контракта»</w:t>
      </w:r>
    </w:p>
    <w:p w:rsidR="00E27998" w:rsidRPr="00935239" w:rsidRDefault="00E27998" w:rsidP="00E2799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2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93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935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35239">
        <w:rPr>
          <w:rFonts w:ascii="Times New Roman" w:eastAsia="Times New Roman" w:hAnsi="Times New Roman" w:cs="Times New Roman"/>
          <w:sz w:val="28"/>
          <w:szCs w:val="28"/>
        </w:rPr>
        <w:t xml:space="preserve">директора, заместители директоров и педагогические работники образовательных учреждений Сретенского района  Забайкальского края. </w:t>
      </w:r>
    </w:p>
    <w:p w:rsidR="00E27998" w:rsidRPr="00935239" w:rsidRDefault="00E27998" w:rsidP="00E2799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стажировки</w:t>
      </w:r>
      <w:r w:rsidRPr="009352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   24 часа _________________    </w:t>
      </w:r>
    </w:p>
    <w:p w:rsidR="00E27998" w:rsidRPr="00935239" w:rsidRDefault="00E27998" w:rsidP="00E27998">
      <w:pPr>
        <w:tabs>
          <w:tab w:val="left" w:pos="6660"/>
        </w:tabs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(час,  неделя,  месяц)</w:t>
      </w:r>
    </w:p>
    <w:p w:rsidR="00E27998" w:rsidRPr="00935239" w:rsidRDefault="00E27998" w:rsidP="00E27998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 обучения: </w:t>
      </w:r>
      <w:r w:rsidRPr="00935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Pr="009352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отрывом от работы</w:t>
      </w:r>
      <w:r w:rsidRPr="00935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E27998" w:rsidRPr="00935239" w:rsidRDefault="00E27998" w:rsidP="00E27998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Режим  занятий:     </w:t>
      </w:r>
      <w:r w:rsidRPr="009352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 часов</w:t>
      </w:r>
      <w:r w:rsidRPr="00935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</w:t>
      </w:r>
    </w:p>
    <w:tbl>
      <w:tblPr>
        <w:tblpPr w:leftFromText="180" w:rightFromText="180" w:bottomFromText="200" w:vertAnchor="text" w:horzAnchor="margin" w:tblpY="2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54"/>
        <w:gridCol w:w="992"/>
        <w:gridCol w:w="1136"/>
        <w:gridCol w:w="1276"/>
        <w:gridCol w:w="1701"/>
      </w:tblGrid>
      <w:tr w:rsidR="00E27998" w:rsidRPr="00935239" w:rsidTr="008D3D16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дисциплин</w:t>
            </w:r>
          </w:p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E27998" w:rsidRPr="00935239" w:rsidTr="008D3D16">
        <w:trPr>
          <w:trHeight w:val="32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Практические,</w:t>
            </w:r>
          </w:p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98" w:rsidRPr="00935239" w:rsidRDefault="00E27998" w:rsidP="008D3D1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27998" w:rsidRPr="00935239" w:rsidTr="008D3D16">
        <w:trPr>
          <w:trHeight w:val="6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F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</w:p>
          <w:p w:rsidR="00E27998" w:rsidRPr="00935239" w:rsidRDefault="00E27998" w:rsidP="00FF11DA">
            <w:pPr>
              <w:widowControl w:val="0"/>
              <w:spacing w:after="0" w:line="240" w:lineRule="auto"/>
              <w:ind w:right="180"/>
              <w:contextualSpacing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935239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bidi="ru-RU"/>
              </w:rPr>
              <w:t>Внедрение профессионального стандарта «Педагог (педагогическая деятельность в сфере началь</w:t>
            </w:r>
            <w:r w:rsidRPr="00935239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bidi="ru-RU"/>
              </w:rPr>
              <w:softHyphen/>
              <w:t xml:space="preserve">ного общего, основного общего, среднего общего образования) (учитель)» (далее - «профессиональный стандарт»).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E27998" w:rsidRPr="00935239" w:rsidTr="008D3D1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both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Модуль 2. </w:t>
            </w:r>
          </w:p>
          <w:p w:rsidR="00E27998" w:rsidRPr="00935239" w:rsidRDefault="00E27998" w:rsidP="008D3D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Переход к эффективному контракту.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Защита, презентация проект по группам</w:t>
            </w:r>
          </w:p>
        </w:tc>
      </w:tr>
      <w:tr w:rsidR="00E27998" w:rsidRPr="00935239" w:rsidTr="008D3D1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3.</w:t>
            </w:r>
          </w:p>
          <w:p w:rsidR="00E27998" w:rsidRPr="00935239" w:rsidRDefault="00E27998" w:rsidP="008D3D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Повышение престижа профессии педагога.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Защита, презентация проект по группам</w:t>
            </w:r>
          </w:p>
        </w:tc>
      </w:tr>
      <w:tr w:rsidR="00E27998" w:rsidRPr="00935239" w:rsidTr="008D3D1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работа</w:t>
            </w: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27998" w:rsidRPr="00935239" w:rsidTr="008D3D1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98" w:rsidRPr="00935239" w:rsidRDefault="00E27998" w:rsidP="008D3D16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8" w:rsidRPr="00935239" w:rsidRDefault="00E27998" w:rsidP="008D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7998" w:rsidRPr="00935239" w:rsidRDefault="00E27998" w:rsidP="000269F2">
      <w:pPr>
        <w:rPr>
          <w:rFonts w:ascii="Times New Roman" w:eastAsia="Times New Roman" w:hAnsi="Times New Roman" w:cs="Times New Roman"/>
          <w:b/>
          <w:color w:val="000000"/>
          <w:spacing w:val="40"/>
          <w:sz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color w:val="000000"/>
          <w:spacing w:val="40"/>
          <w:sz w:val="28"/>
          <w:lang w:eastAsia="ru-RU"/>
        </w:rPr>
        <w:br/>
        <w:t>РАСПИСАНИЕ ЗАНЯТИЙ</w:t>
      </w:r>
    </w:p>
    <w:p w:rsidR="00E27998" w:rsidRPr="002055AB" w:rsidRDefault="00E27998" w:rsidP="00007A2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2055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 w:rsidRPr="002055AB">
        <w:rPr>
          <w:rFonts w:ascii="Times New Roman" w:eastAsia="Times New Roman" w:hAnsi="Times New Roman" w:cs="Times New Roman"/>
          <w:b/>
          <w:i/>
          <w:sz w:val="28"/>
          <w:lang w:eastAsia="ru-RU"/>
        </w:rPr>
        <w:t>«Оценка деятельности педагогов в условиях введения Профессионального стандарта педагога и внедрения эффективного контракта»</w:t>
      </w:r>
    </w:p>
    <w:p w:rsidR="00E27998" w:rsidRPr="00935239" w:rsidRDefault="00E27998" w:rsidP="00E27998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Сроки проведения практики: </w:t>
      </w:r>
      <w:r w:rsidR="00E54D91">
        <w:rPr>
          <w:rFonts w:ascii="Times New Roman" w:eastAsia="Times New Roman" w:hAnsi="Times New Roman" w:cs="Times New Roman"/>
          <w:b/>
          <w:sz w:val="28"/>
          <w:lang w:eastAsia="ru-RU"/>
        </w:rPr>
        <w:t>декабрь 2015</w:t>
      </w:r>
    </w:p>
    <w:p w:rsidR="00E27998" w:rsidRPr="00935239" w:rsidRDefault="00E27998" w:rsidP="00E27998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28"/>
          <w:lang w:eastAsia="ru-RU"/>
        </w:rPr>
        <w:t>Всего часов: 24 ч.</w:t>
      </w:r>
    </w:p>
    <w:p w:rsidR="00E27998" w:rsidRPr="00935239" w:rsidRDefault="00E27998" w:rsidP="00E27998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 них </w:t>
      </w:r>
      <w:proofErr w:type="spellStart"/>
      <w:r w:rsidRPr="00935239">
        <w:rPr>
          <w:rFonts w:ascii="Times New Roman" w:eastAsia="Times New Roman" w:hAnsi="Times New Roman" w:cs="Times New Roman"/>
          <w:b/>
          <w:sz w:val="28"/>
          <w:lang w:eastAsia="ru-RU"/>
        </w:rPr>
        <w:t>теоритическая</w:t>
      </w:r>
      <w:proofErr w:type="spellEnd"/>
      <w:r w:rsidRPr="009352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практическая часть: _</w:t>
      </w:r>
      <w:r w:rsidRPr="0093523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12_</w:t>
      </w:r>
      <w:r w:rsidRPr="009352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ч.</w:t>
      </w:r>
    </w:p>
    <w:p w:rsidR="00E27998" w:rsidRPr="00935239" w:rsidRDefault="00E27998" w:rsidP="00E279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5710"/>
        <w:gridCol w:w="2268"/>
      </w:tblGrid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Часы </w:t>
            </w:r>
          </w:p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</w:p>
        </w:tc>
        <w:tc>
          <w:tcPr>
            <w:tcW w:w="7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 и вид занятия</w:t>
            </w:r>
          </w:p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(инициалы и фамилия преподавателя)</w:t>
            </w:r>
          </w:p>
        </w:tc>
      </w:tr>
      <w:tr w:rsidR="00E27998" w:rsidRPr="00935239" w:rsidTr="00007A2B">
        <w:trPr>
          <w:trHeight w:val="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54D91" w:rsidP="009E2BF4">
            <w:pPr>
              <w:spacing w:before="20" w:after="20"/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1 день</w:t>
            </w:r>
            <w:r w:rsidR="00E27998" w:rsidRPr="0093523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09.30-10.00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Встреча участников стажерской практики. Регистрация.</w:t>
            </w:r>
          </w:p>
          <w:p w:rsidR="00E27998" w:rsidRPr="00935239" w:rsidRDefault="00E27998" w:rsidP="008D3D1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Завтрак.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10.00-10.15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 о школе.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27998" w:rsidRPr="00935239" w:rsidTr="00007A2B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10.15-10.45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E931AF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Открытие стажерской практики. Согласование программы стажировки. Знакомство стажеров.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Анкетирование.</w:t>
            </w:r>
            <w:r w:rsidR="00E931A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E931AF" w:rsidRPr="00FF11DA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Психологическая разгрузка</w:t>
            </w:r>
          </w:p>
          <w:p w:rsidR="00E27998" w:rsidRPr="00935239" w:rsidRDefault="00E27998" w:rsidP="008D3D1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Директор школы, зам. директора школы по УВР</w:t>
            </w:r>
          </w:p>
        </w:tc>
      </w:tr>
      <w:tr w:rsidR="00E27998" w:rsidRPr="00935239" w:rsidTr="00007A2B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10.45-11.00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Входная анкета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11.00-11.45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2.Презентация и доклад </w:t>
            </w:r>
          </w:p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«Актуальные проблемы реализации проекта профессионального стандарта педагога»</w:t>
            </w:r>
          </w:p>
          <w:p w:rsidR="00E27998" w:rsidRPr="00935239" w:rsidRDefault="00E27998" w:rsidP="008D3D1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Цель</w:t>
            </w: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: </w:t>
            </w:r>
            <w:r w:rsidRPr="00FF11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Создание</w:t>
            </w: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условий для включения педагогического коллектива школы в  общественное обсуждение         «Проекта профессионального  Стандарта педагога».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11.45-12.00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Рабочий лист Тема 1 </w:t>
            </w:r>
            <w:r w:rsidRPr="00935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«Тенденции развития педагогической деятельности учителя в условиях реализации ФГОС»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12.00-12.30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Обед.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FF11DA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12.30-1</w:t>
            </w:r>
            <w:r w:rsidR="00FF11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Рабочий лист 2 (работа в парах) </w:t>
            </w:r>
            <w:r w:rsidRPr="009352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«Анализ трудовых функций учителя и самооценка уровня владения ими</w:t>
            </w:r>
            <w:r w:rsidRPr="00935239">
              <w:rPr>
                <w:rFonts w:ascii="Times New Roman" w:eastAsia="Times New Roman" w:hAnsi="Times New Roman" w:cs="Times New Roman"/>
                <w:b/>
                <w:i/>
                <w:caps/>
                <w:sz w:val="26"/>
                <w:lang w:eastAsia="ru-RU"/>
              </w:rPr>
              <w:t>»</w:t>
            </w:r>
          </w:p>
          <w:p w:rsidR="00E27998" w:rsidRPr="00935239" w:rsidRDefault="00E27998" w:rsidP="00FF11DA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FF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</w:t>
            </w:r>
            <w:r w:rsidR="009B6533" w:rsidRPr="00FF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бация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вариант</w:t>
            </w:r>
            <w:r w:rsidR="009B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самодиагностики/диагностики проф. компетенций педагогов, выяв</w:t>
            </w:r>
            <w:r w:rsidR="009B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ление системных и персональных дефицитов и 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</w:t>
            </w:r>
            <w:r w:rsidR="009B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 внутриорганизационного обучения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сотрудников.</w:t>
            </w:r>
          </w:p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aps/>
                <w:sz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FF11DA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FF11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3.30-15.0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Творческая мастерская (работа в группах)</w:t>
            </w:r>
          </w:p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Индивидуальный образовательный маршрут педагога как инструмент овладения новыми профессиональными </w:t>
            </w:r>
            <w:r w:rsidRPr="00935239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компетенциями в условиях внедрения профессионального стандарта педагога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отчет групп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FF11DA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15.</w:t>
            </w:r>
            <w:r w:rsidR="00FF11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00-15.45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«Опыт работы методических объединений   по «Индивидуальной  программе  профессионального развития педагога»  на школьном уровне»</w:t>
            </w:r>
          </w:p>
          <w:p w:rsidR="00E27998" w:rsidRPr="00935239" w:rsidRDefault="00E27998" w:rsidP="008D3D16">
            <w:pPr>
              <w:spacing w:before="20" w:after="2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Руководители ШМО  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FF11DA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FF11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5.45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-1</w:t>
            </w:r>
            <w:r w:rsidR="00FF11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6.3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Рабочий лист 3 (работа в группах) </w:t>
            </w:r>
            <w:r w:rsidRPr="00935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«Разработка планируемых результатов повышения квалификации в соответствии с профессиональным стандартом педагога»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Отчет групп</w:t>
            </w:r>
          </w:p>
        </w:tc>
      </w:tr>
      <w:tr w:rsidR="00FF11DA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DA" w:rsidRPr="00935239" w:rsidRDefault="00FF11DA" w:rsidP="00FF11DA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16.30-17.00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DA" w:rsidRPr="00935239" w:rsidRDefault="00FF11DA" w:rsidP="00FF1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FF11DA">
              <w:rPr>
                <w:rFonts w:ascii="Times New Roman" w:eastAsia="Calibri" w:hAnsi="Times New Roman" w:cs="Times New Roman"/>
                <w:sz w:val="28"/>
                <w:szCs w:val="28"/>
              </w:rPr>
              <w:t>ормативно-правового обеспечения внедрения профессионального стандарта  в 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Усть-Наринзорская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1DA" w:rsidRPr="00935239" w:rsidRDefault="00FF11DA" w:rsidP="008D3D1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Директор школы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17.00-17.30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Подведение итогов семинара. Рефлексия участников семинара.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54D91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 день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Встреча участников стажерской практики.</w:t>
            </w: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09.30-10.00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935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затруднений. Проведение промежуточной диагностики участников стажировки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10.00-10.45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Презентация и доклад </w:t>
            </w:r>
          </w:p>
          <w:p w:rsidR="00E27998" w:rsidRPr="00935239" w:rsidRDefault="00E27998" w:rsidP="008D3D1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«Эффективный контракт и профессиональный стандарт педагога как новые механизмы развития актуальных компетенций современного учителя»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Директор школы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10.45-11.30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Проведение анкетирования стажеров района   к реализации профессионального стандарта педагога (ПСП)  и переходу на эффективный контракт (</w:t>
            </w:r>
            <w:proofErr w:type="gramStart"/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</w:t>
            </w:r>
            <w:proofErr w:type="gramEnd"/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3.Обработка анкет</w:t>
            </w:r>
          </w:p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Анализ анкет по ПСП и </w:t>
            </w:r>
            <w:proofErr w:type="gramStart"/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</w:t>
            </w:r>
            <w:proofErr w:type="gramEnd"/>
          </w:p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 «Эффективный контракт»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Зам. директора Вагина Т.М. и  Самойлова Т.В.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11.30-12.30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ind w:firstLine="72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 по разработке модели дополнительного соглашения – </w:t>
            </w:r>
            <w:proofErr w:type="gramStart"/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</w:t>
            </w:r>
            <w:proofErr w:type="gramEnd"/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 трудовому договору сотрудника. Разработка </w:t>
            </w: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процедура перехода к заключению </w:t>
            </w:r>
            <w:proofErr w:type="gramStart"/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</w:t>
            </w:r>
            <w:proofErr w:type="gramEnd"/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всего педагогического персонала ОУ.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12.30-13.00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Обед.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13.00-14.00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Дискуссионная площадка "Современный педагог, какой он?"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Зам. директора Вагина Т.М. и  Самойлова Т.В.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14.00-15.30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Защита проектов по одному из 3-х модулей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Защита проектов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Итоговая анкета, заполнение дневника стажера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Директор школы</w:t>
            </w:r>
          </w:p>
        </w:tc>
      </w:tr>
      <w:tr w:rsidR="00E27998" w:rsidRPr="00935239" w:rsidTr="00007A2B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16.00-16.30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35239" w:rsidRDefault="00E27998" w:rsidP="008D3D16">
            <w:pPr>
              <w:spacing w:after="0"/>
              <w:rPr>
                <w:rFonts w:ascii="Calibri" w:eastAsia="Calibri" w:hAnsi="Calibri" w:cs="Calibri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Рефлексия.</w:t>
            </w:r>
          </w:p>
          <w:p w:rsidR="00E27998" w:rsidRPr="00935239" w:rsidRDefault="00E27998" w:rsidP="008D3D1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352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Закрытие стажерской практики.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35239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27998" w:rsidRPr="00935239" w:rsidRDefault="00E27998" w:rsidP="00E27998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27998" w:rsidRPr="00935239" w:rsidRDefault="00E27998" w:rsidP="00E27998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352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Самостоятельная работа:_</w:t>
      </w:r>
      <w:r w:rsidR="002055A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9</w:t>
      </w:r>
      <w:r w:rsidRPr="009352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__ч.</w:t>
      </w: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5"/>
        <w:gridCol w:w="6163"/>
        <w:gridCol w:w="2127"/>
      </w:tblGrid>
      <w:tr w:rsidR="009B6533" w:rsidRPr="009B6533" w:rsidTr="000269F2">
        <w:trPr>
          <w:trHeight w:val="1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B65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B65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B65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Количество часов</w:t>
            </w:r>
          </w:p>
        </w:tc>
      </w:tr>
      <w:tr w:rsidR="009B6533" w:rsidRPr="009B6533" w:rsidTr="000269F2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27998" w:rsidP="009E2BF4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B6533" w:rsidRPr="009B6533" w:rsidTr="000269F2">
        <w:trPr>
          <w:trHeight w:val="7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54D91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день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27998" w:rsidP="008D3D16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9B6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локальной нормативной базы своего</w:t>
            </w:r>
            <w:bookmarkStart w:id="0" w:name="_GoBack"/>
            <w:bookmarkEnd w:id="0"/>
            <w:r w:rsidRPr="009B6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ОУ,  </w:t>
            </w:r>
            <w:r w:rsidRPr="009B653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 xml:space="preserve">приведение её  в соответствие с </w:t>
            </w:r>
            <w:proofErr w:type="spellStart"/>
            <w:r w:rsidRPr="009B653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>профстандартом</w:t>
            </w:r>
            <w:proofErr w:type="spellEnd"/>
            <w:r w:rsidRPr="009B653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B6533" w:rsidRDefault="002055AB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3</w:t>
            </w:r>
          </w:p>
          <w:p w:rsidR="00E27998" w:rsidRPr="009B6533" w:rsidRDefault="00E27998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B6533" w:rsidRPr="009B6533" w:rsidTr="000269F2">
        <w:trPr>
          <w:trHeight w:val="1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54D91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день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27998" w:rsidP="008D3D16">
            <w:pPr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реализация индивидуальных планов профессионально-личностного развития педагогов, с последующим выстраиванием индивидуального маршрута. </w:t>
            </w:r>
            <w:r w:rsidRPr="009B65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программ в соответствии с индивидуальными маршрутами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2055AB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3</w:t>
            </w:r>
          </w:p>
        </w:tc>
      </w:tr>
      <w:tr w:rsidR="009B6533" w:rsidRPr="009B6533" w:rsidTr="000269F2">
        <w:trPr>
          <w:trHeight w:val="1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E54D91" w:rsidP="008D3D16">
            <w:pPr>
              <w:spacing w:before="80" w:after="1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день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998" w:rsidRPr="009B6533" w:rsidRDefault="00E27998" w:rsidP="000269F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6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Pr="009B6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модели участия профессионального сообщества учителей своего</w:t>
            </w:r>
            <w:proofErr w:type="gramEnd"/>
            <w:r w:rsidRPr="009B6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 </w:t>
            </w:r>
            <w:r w:rsidRPr="009B65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условиях введения Профессионального стандарта педагога и внедрения эффективного контракта»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998" w:rsidRPr="009B6533" w:rsidRDefault="002055AB" w:rsidP="008D3D16">
            <w:pPr>
              <w:spacing w:before="20" w:after="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3</w:t>
            </w:r>
          </w:p>
        </w:tc>
      </w:tr>
    </w:tbl>
    <w:p w:rsidR="000269F2" w:rsidRPr="000269F2" w:rsidRDefault="000269F2" w:rsidP="00007A2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269F2" w:rsidRPr="0002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F6" w:rsidRDefault="00AC00F6" w:rsidP="000269F2">
      <w:pPr>
        <w:spacing w:after="0" w:line="240" w:lineRule="auto"/>
      </w:pPr>
      <w:r>
        <w:separator/>
      </w:r>
    </w:p>
  </w:endnote>
  <w:endnote w:type="continuationSeparator" w:id="0">
    <w:p w:rsidR="00AC00F6" w:rsidRDefault="00AC00F6" w:rsidP="0002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F6" w:rsidRDefault="00AC00F6" w:rsidP="000269F2">
      <w:pPr>
        <w:spacing w:after="0" w:line="240" w:lineRule="auto"/>
      </w:pPr>
      <w:r>
        <w:separator/>
      </w:r>
    </w:p>
  </w:footnote>
  <w:footnote w:type="continuationSeparator" w:id="0">
    <w:p w:rsidR="00AC00F6" w:rsidRDefault="00AC00F6" w:rsidP="00026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580"/>
    <w:multiLevelType w:val="hybridMultilevel"/>
    <w:tmpl w:val="86EC7D12"/>
    <w:lvl w:ilvl="0" w:tplc="CC42B8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85B94"/>
    <w:multiLevelType w:val="hybridMultilevel"/>
    <w:tmpl w:val="1CC03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29CA"/>
    <w:multiLevelType w:val="hybridMultilevel"/>
    <w:tmpl w:val="E8E2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91D1F"/>
    <w:multiLevelType w:val="hybridMultilevel"/>
    <w:tmpl w:val="C37C247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D3E5155"/>
    <w:multiLevelType w:val="hybridMultilevel"/>
    <w:tmpl w:val="E84C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E4AFD"/>
    <w:multiLevelType w:val="hybridMultilevel"/>
    <w:tmpl w:val="425AD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A7277"/>
    <w:multiLevelType w:val="hybridMultilevel"/>
    <w:tmpl w:val="1AE65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C1FC6"/>
    <w:multiLevelType w:val="hybridMultilevel"/>
    <w:tmpl w:val="E09EB236"/>
    <w:lvl w:ilvl="0" w:tplc="4B3CA5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6A22EC"/>
    <w:multiLevelType w:val="multilevel"/>
    <w:tmpl w:val="003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96C31"/>
    <w:multiLevelType w:val="hybridMultilevel"/>
    <w:tmpl w:val="3B1E6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73752"/>
    <w:multiLevelType w:val="hybridMultilevel"/>
    <w:tmpl w:val="0B728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E11A4"/>
    <w:multiLevelType w:val="hybridMultilevel"/>
    <w:tmpl w:val="0250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B0FF4"/>
    <w:multiLevelType w:val="multilevel"/>
    <w:tmpl w:val="4D5E6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0F04EE"/>
    <w:multiLevelType w:val="hybridMultilevel"/>
    <w:tmpl w:val="A434F6F2"/>
    <w:lvl w:ilvl="0" w:tplc="5C6AC88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561410BE"/>
    <w:multiLevelType w:val="hybridMultilevel"/>
    <w:tmpl w:val="EA4AA2CA"/>
    <w:lvl w:ilvl="0" w:tplc="5C6AC88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5CA02554"/>
    <w:multiLevelType w:val="hybridMultilevel"/>
    <w:tmpl w:val="24BA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927B9"/>
    <w:multiLevelType w:val="multilevel"/>
    <w:tmpl w:val="193A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B4484E"/>
    <w:multiLevelType w:val="hybridMultilevel"/>
    <w:tmpl w:val="3FF027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"/>
  </w:num>
  <w:num w:numId="17">
    <w:abstractNumId w:val="17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9"/>
    <w:rsid w:val="00007A2B"/>
    <w:rsid w:val="000269F2"/>
    <w:rsid w:val="00166187"/>
    <w:rsid w:val="001F5202"/>
    <w:rsid w:val="002055AB"/>
    <w:rsid w:val="002B1BB8"/>
    <w:rsid w:val="002E0688"/>
    <w:rsid w:val="002E0703"/>
    <w:rsid w:val="003E364D"/>
    <w:rsid w:val="003F7C07"/>
    <w:rsid w:val="00451F7A"/>
    <w:rsid w:val="007139C1"/>
    <w:rsid w:val="00736C56"/>
    <w:rsid w:val="007419D7"/>
    <w:rsid w:val="008371F8"/>
    <w:rsid w:val="008D41B1"/>
    <w:rsid w:val="00935239"/>
    <w:rsid w:val="009B6533"/>
    <w:rsid w:val="009C01C0"/>
    <w:rsid w:val="009C4748"/>
    <w:rsid w:val="009D1E34"/>
    <w:rsid w:val="009E2BF4"/>
    <w:rsid w:val="009F26B1"/>
    <w:rsid w:val="00AC00F6"/>
    <w:rsid w:val="00B05A5A"/>
    <w:rsid w:val="00BC662B"/>
    <w:rsid w:val="00BD659C"/>
    <w:rsid w:val="00BE1E61"/>
    <w:rsid w:val="00C02786"/>
    <w:rsid w:val="00C1533B"/>
    <w:rsid w:val="00C625CD"/>
    <w:rsid w:val="00D00993"/>
    <w:rsid w:val="00D10B38"/>
    <w:rsid w:val="00E14A45"/>
    <w:rsid w:val="00E27998"/>
    <w:rsid w:val="00E54D91"/>
    <w:rsid w:val="00E81110"/>
    <w:rsid w:val="00E931AF"/>
    <w:rsid w:val="00EE545A"/>
    <w:rsid w:val="00EF2E98"/>
    <w:rsid w:val="00F44429"/>
    <w:rsid w:val="00FD06C3"/>
    <w:rsid w:val="00FE053D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"/>
    <w:qFormat/>
    <w:rsid w:val="009352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239"/>
    <w:pPr>
      <w:keepNext/>
      <w:keepLines/>
      <w:spacing w:before="200" w:after="0"/>
      <w:outlineLvl w:val="1"/>
    </w:pPr>
    <w:rPr>
      <w:rFonts w:ascii="Franklin Gothic Medium" w:eastAsia="Times New Roman" w:hAnsi="Franklin Gothic Medium" w:cs="Times New Roman"/>
      <w:b/>
      <w:bCs/>
      <w:iCs/>
      <w:outline/>
      <w:color w:val="F07F09"/>
      <w:sz w:val="34"/>
      <w:szCs w:val="34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35239"/>
    <w:pPr>
      <w:keepNext/>
      <w:keepLines/>
      <w:spacing w:before="200" w:after="0"/>
      <w:outlineLvl w:val="2"/>
    </w:pPr>
    <w:rPr>
      <w:rFonts w:ascii="Franklin Gothic Medium" w:eastAsia="Times New Roman" w:hAnsi="Franklin Gothic Medium" w:cs="Times New Roman"/>
      <w:b/>
      <w:bCs/>
      <w:iCs/>
      <w:smallCaps/>
      <w:color w:val="761E28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35239"/>
    <w:pPr>
      <w:keepNext/>
      <w:keepLines/>
      <w:spacing w:before="200" w:after="0"/>
      <w:outlineLvl w:val="3"/>
    </w:pPr>
    <w:rPr>
      <w:rFonts w:ascii="Franklin Gothic Medium" w:eastAsia="Times New Roman" w:hAnsi="Franklin Gothic Medium" w:cs="Times New Roman"/>
      <w:b/>
      <w:bCs/>
      <w:iCs/>
      <w:color w:val="B35E06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35239"/>
    <w:pPr>
      <w:keepNext/>
      <w:keepLines/>
      <w:spacing w:before="200" w:after="0"/>
      <w:outlineLvl w:val="4"/>
    </w:pPr>
    <w:rPr>
      <w:rFonts w:ascii="Franklin Gothic Medium" w:eastAsia="Times New Roman" w:hAnsi="Franklin Gothic Medium" w:cs="Times New Roman"/>
      <w:bCs/>
      <w:iCs/>
      <w:caps/>
      <w:color w:val="761E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35239"/>
    <w:pPr>
      <w:keepNext/>
      <w:keepLines/>
      <w:spacing w:before="200" w:after="0"/>
      <w:outlineLvl w:val="5"/>
    </w:pPr>
    <w:rPr>
      <w:rFonts w:ascii="Franklin Gothic Medium" w:eastAsia="Times New Roman" w:hAnsi="Franklin Gothic Medium" w:cs="Times New Roman"/>
      <w:iCs/>
      <w:color w:val="B35E0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35239"/>
    <w:pPr>
      <w:keepNext/>
      <w:keepLines/>
      <w:spacing w:before="200" w:after="0"/>
      <w:outlineLvl w:val="6"/>
    </w:pPr>
    <w:rPr>
      <w:rFonts w:ascii="Franklin Gothic Medium" w:eastAsia="Times New Roman" w:hAnsi="Franklin Gothic Medium" w:cs="Times New Roman"/>
      <w:iCs/>
      <w:color w:val="761E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35239"/>
    <w:pPr>
      <w:keepNext/>
      <w:keepLines/>
      <w:spacing w:before="200" w:after="0"/>
      <w:outlineLvl w:val="7"/>
    </w:pPr>
    <w:rPr>
      <w:rFonts w:ascii="Franklin Gothic Medium" w:eastAsia="Times New Roman" w:hAnsi="Franklin Gothic Medium" w:cs="Times New Roman"/>
      <w:iCs/>
      <w:color w:val="F07F09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35239"/>
    <w:pPr>
      <w:keepNext/>
      <w:keepLines/>
      <w:spacing w:before="200" w:after="0"/>
      <w:outlineLvl w:val="8"/>
    </w:pPr>
    <w:rPr>
      <w:rFonts w:ascii="Franklin Gothic Medium" w:eastAsia="Times New Roman" w:hAnsi="Franklin Gothic Medium" w:cs="Times New Roman"/>
      <w:iCs/>
      <w:smallCaps/>
      <w:color w:val="9F2936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0"/>
    <w:uiPriority w:val="9"/>
    <w:rsid w:val="00935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35239"/>
    <w:rPr>
      <w:rFonts w:ascii="Franklin Gothic Medium" w:eastAsia="Times New Roman" w:hAnsi="Franklin Gothic Medium" w:cs="Times New Roman"/>
      <w:b/>
      <w:bCs/>
      <w:iCs/>
      <w:outline/>
      <w:color w:val="F07F09"/>
      <w:sz w:val="34"/>
      <w:szCs w:val="34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935239"/>
    <w:rPr>
      <w:rFonts w:ascii="Franklin Gothic Medium" w:eastAsia="Times New Roman" w:hAnsi="Franklin Gothic Medium" w:cs="Times New Roman"/>
      <w:b/>
      <w:bCs/>
      <w:iCs/>
      <w:smallCaps/>
      <w:color w:val="761E28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35239"/>
    <w:rPr>
      <w:rFonts w:ascii="Franklin Gothic Medium" w:eastAsia="Times New Roman" w:hAnsi="Franklin Gothic Medium" w:cs="Times New Roman"/>
      <w:b/>
      <w:bCs/>
      <w:iCs/>
      <w:color w:val="B35E06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35239"/>
    <w:rPr>
      <w:rFonts w:ascii="Franklin Gothic Medium" w:eastAsia="Times New Roman" w:hAnsi="Franklin Gothic Medium" w:cs="Times New Roman"/>
      <w:bCs/>
      <w:iCs/>
      <w:caps/>
      <w:color w:val="761E28"/>
    </w:rPr>
  </w:style>
  <w:style w:type="character" w:customStyle="1" w:styleId="60">
    <w:name w:val="Заголовок 6 Знак"/>
    <w:basedOn w:val="a1"/>
    <w:link w:val="6"/>
    <w:uiPriority w:val="9"/>
    <w:semiHidden/>
    <w:rsid w:val="00935239"/>
    <w:rPr>
      <w:rFonts w:ascii="Franklin Gothic Medium" w:eastAsia="Times New Roman" w:hAnsi="Franklin Gothic Medium" w:cs="Times New Roman"/>
      <w:iCs/>
      <w:color w:val="B35E06"/>
    </w:rPr>
  </w:style>
  <w:style w:type="character" w:customStyle="1" w:styleId="70">
    <w:name w:val="Заголовок 7 Знак"/>
    <w:basedOn w:val="a1"/>
    <w:link w:val="7"/>
    <w:uiPriority w:val="9"/>
    <w:semiHidden/>
    <w:rsid w:val="00935239"/>
    <w:rPr>
      <w:rFonts w:ascii="Franklin Gothic Medium" w:eastAsia="Times New Roman" w:hAnsi="Franklin Gothic Medium" w:cs="Times New Roman"/>
      <w:iCs/>
      <w:color w:val="761E28"/>
    </w:rPr>
  </w:style>
  <w:style w:type="character" w:customStyle="1" w:styleId="80">
    <w:name w:val="Заголовок 8 Знак"/>
    <w:basedOn w:val="a1"/>
    <w:link w:val="8"/>
    <w:uiPriority w:val="9"/>
    <w:semiHidden/>
    <w:rsid w:val="00935239"/>
    <w:rPr>
      <w:rFonts w:ascii="Franklin Gothic Medium" w:eastAsia="Times New Roman" w:hAnsi="Franklin Gothic Medium" w:cs="Times New Roman"/>
      <w:iCs/>
      <w:color w:val="F07F09"/>
    </w:rPr>
  </w:style>
  <w:style w:type="character" w:customStyle="1" w:styleId="90">
    <w:name w:val="Заголовок 9 Знак"/>
    <w:basedOn w:val="a1"/>
    <w:link w:val="9"/>
    <w:uiPriority w:val="9"/>
    <w:semiHidden/>
    <w:rsid w:val="00935239"/>
    <w:rPr>
      <w:rFonts w:ascii="Franklin Gothic Medium" w:eastAsia="Times New Roman" w:hAnsi="Franklin Gothic Medium" w:cs="Times New Roman"/>
      <w:iCs/>
      <w:smallCaps/>
      <w:color w:val="9F2936"/>
      <w:sz w:val="20"/>
      <w:szCs w:val="21"/>
    </w:rPr>
  </w:style>
  <w:style w:type="numbering" w:customStyle="1" w:styleId="12">
    <w:name w:val="Нет списка1"/>
    <w:next w:val="a3"/>
    <w:uiPriority w:val="99"/>
    <w:semiHidden/>
    <w:unhideWhenUsed/>
    <w:rsid w:val="00935239"/>
  </w:style>
  <w:style w:type="character" w:styleId="a4">
    <w:name w:val="Hyperlink"/>
    <w:basedOn w:val="a1"/>
    <w:uiPriority w:val="99"/>
    <w:semiHidden/>
    <w:unhideWhenUsed/>
    <w:rsid w:val="00935239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935239"/>
    <w:rPr>
      <w:color w:val="800080" w:themeColor="followedHyperlink"/>
      <w:u w:val="single"/>
    </w:rPr>
  </w:style>
  <w:style w:type="character" w:styleId="a6">
    <w:name w:val="Strong"/>
    <w:uiPriority w:val="22"/>
    <w:qFormat/>
    <w:rsid w:val="00935239"/>
    <w:rPr>
      <w:b/>
      <w:bCs/>
      <w:spacing w:val="0"/>
    </w:rPr>
  </w:style>
  <w:style w:type="paragraph" w:styleId="a7">
    <w:name w:val="Normal (Web)"/>
    <w:basedOn w:val="a0"/>
    <w:uiPriority w:val="99"/>
    <w:semiHidden/>
    <w:unhideWhenUsed/>
    <w:rsid w:val="00935239"/>
    <w:pPr>
      <w:spacing w:after="160" w:line="480" w:lineRule="auto"/>
    </w:pPr>
    <w:rPr>
      <w:rFonts w:ascii="Times New Roman" w:eastAsia="Calibri" w:hAnsi="Times New Roman" w:cs="Times New Roman"/>
      <w:iCs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352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9">
    <w:name w:val="Верхний колонтитул Знак"/>
    <w:basedOn w:val="a1"/>
    <w:link w:val="a8"/>
    <w:uiPriority w:val="99"/>
    <w:rsid w:val="00935239"/>
    <w:rPr>
      <w:rFonts w:ascii="Calibri" w:eastAsia="Calibri" w:hAnsi="Calibri" w:cs="Times New Roman"/>
      <w:iCs/>
      <w:sz w:val="21"/>
      <w:szCs w:val="21"/>
    </w:rPr>
  </w:style>
  <w:style w:type="paragraph" w:styleId="aa">
    <w:name w:val="footer"/>
    <w:basedOn w:val="a0"/>
    <w:link w:val="ab"/>
    <w:uiPriority w:val="99"/>
    <w:unhideWhenUsed/>
    <w:rsid w:val="009352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935239"/>
    <w:rPr>
      <w:rFonts w:ascii="Calibri" w:eastAsia="Calibri" w:hAnsi="Calibri" w:cs="Times New Roman"/>
      <w:iCs/>
      <w:sz w:val="21"/>
      <w:szCs w:val="21"/>
    </w:rPr>
  </w:style>
  <w:style w:type="paragraph" w:styleId="ac">
    <w:name w:val="Title"/>
    <w:basedOn w:val="a0"/>
    <w:next w:val="a0"/>
    <w:link w:val="ad"/>
    <w:uiPriority w:val="10"/>
    <w:qFormat/>
    <w:rsid w:val="00935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Franklin Gothic Medium" w:eastAsia="Times New Roman" w:hAnsi="Franklin Gothic Medium" w:cs="Times New Roman"/>
      <w:b/>
      <w:iCs/>
      <w:color w:val="FFFFFF"/>
      <w:spacing w:val="10"/>
      <w:sz w:val="72"/>
      <w:szCs w:val="64"/>
    </w:rPr>
  </w:style>
  <w:style w:type="character" w:customStyle="1" w:styleId="ad">
    <w:name w:val="Название Знак"/>
    <w:basedOn w:val="a1"/>
    <w:link w:val="ac"/>
    <w:uiPriority w:val="10"/>
    <w:rsid w:val="00935239"/>
    <w:rPr>
      <w:rFonts w:ascii="Franklin Gothic Medium" w:eastAsia="Times New Roman" w:hAnsi="Franklin Gothic Medium" w:cs="Times New Roman"/>
      <w:b/>
      <w:iCs/>
      <w:color w:val="FFFFFF"/>
      <w:spacing w:val="10"/>
      <w:sz w:val="72"/>
      <w:szCs w:val="64"/>
    </w:rPr>
  </w:style>
  <w:style w:type="paragraph" w:styleId="ae">
    <w:name w:val="Body Text"/>
    <w:basedOn w:val="a0"/>
    <w:link w:val="af"/>
    <w:uiPriority w:val="99"/>
    <w:semiHidden/>
    <w:unhideWhenUsed/>
    <w:rsid w:val="00935239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1"/>
    <w:link w:val="ae"/>
    <w:uiPriority w:val="99"/>
    <w:semiHidden/>
    <w:rsid w:val="00935239"/>
    <w:rPr>
      <w:rFonts w:ascii="Calibri" w:eastAsia="Calibri" w:hAnsi="Calibri" w:cs="Times New Roman"/>
    </w:rPr>
  </w:style>
  <w:style w:type="paragraph" w:styleId="af0">
    <w:name w:val="Subtitle"/>
    <w:basedOn w:val="a0"/>
    <w:next w:val="a0"/>
    <w:link w:val="af1"/>
    <w:uiPriority w:val="11"/>
    <w:qFormat/>
    <w:rsid w:val="00935239"/>
    <w:rPr>
      <w:rFonts w:ascii="Franklin Gothic Medium" w:eastAsia="Times New Roman" w:hAnsi="Franklin Gothic Medium" w:cs="Times New Roman"/>
      <w:iCs/>
      <w:color w:val="323232"/>
      <w:spacing w:val="20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935239"/>
    <w:rPr>
      <w:rFonts w:ascii="Franklin Gothic Medium" w:eastAsia="Times New Roman" w:hAnsi="Franklin Gothic Medium" w:cs="Times New Roman"/>
      <w:iCs/>
      <w:color w:val="323232"/>
      <w:spacing w:val="20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9352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35239"/>
    <w:rPr>
      <w:rFonts w:ascii="Tahoma" w:eastAsia="Calibri" w:hAnsi="Tahoma" w:cs="Tahoma"/>
      <w:sz w:val="16"/>
      <w:szCs w:val="16"/>
    </w:rPr>
  </w:style>
  <w:style w:type="paragraph" w:styleId="af4">
    <w:name w:val="No Spacing"/>
    <w:basedOn w:val="a0"/>
    <w:uiPriority w:val="1"/>
    <w:qFormat/>
    <w:rsid w:val="00935239"/>
    <w:pPr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paragraph" w:styleId="a">
    <w:name w:val="List Paragraph"/>
    <w:basedOn w:val="a0"/>
    <w:uiPriority w:val="34"/>
    <w:qFormat/>
    <w:rsid w:val="00935239"/>
    <w:pPr>
      <w:numPr>
        <w:numId w:val="1"/>
      </w:numPr>
      <w:spacing w:after="160" w:line="480" w:lineRule="auto"/>
      <w:contextualSpacing/>
    </w:pPr>
    <w:rPr>
      <w:rFonts w:ascii="Calibri" w:eastAsia="Calibri" w:hAnsi="Calibri" w:cs="Times New Roman"/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935239"/>
    <w:rPr>
      <w:rFonts w:ascii="Calibri" w:eastAsia="Calibri" w:hAnsi="Calibri" w:cs="Times New Roman"/>
      <w:b/>
      <w:i/>
      <w:iCs/>
      <w:color w:val="9F2936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935239"/>
    <w:rPr>
      <w:rFonts w:ascii="Calibri" w:eastAsia="Calibri" w:hAnsi="Calibri" w:cs="Times New Roman"/>
      <w:b/>
      <w:i/>
      <w:iCs/>
      <w:color w:val="9F2936"/>
      <w:sz w:val="24"/>
      <w:szCs w:val="21"/>
    </w:rPr>
  </w:style>
  <w:style w:type="paragraph" w:styleId="af5">
    <w:name w:val="Intense Quote"/>
    <w:basedOn w:val="a0"/>
    <w:next w:val="a0"/>
    <w:link w:val="af6"/>
    <w:uiPriority w:val="30"/>
    <w:qFormat/>
    <w:rsid w:val="0093523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Franklin Gothic Medium" w:eastAsia="Times New Roman" w:hAnsi="Franklin Gothic Medium" w:cs="Times New Roman"/>
      <w:b/>
      <w:bCs/>
      <w:i/>
      <w:iCs/>
      <w:color w:val="9F2936"/>
      <w:sz w:val="20"/>
      <w:szCs w:val="20"/>
    </w:rPr>
  </w:style>
  <w:style w:type="character" w:customStyle="1" w:styleId="af6">
    <w:name w:val="Выделенная цитата Знак"/>
    <w:basedOn w:val="a1"/>
    <w:link w:val="af5"/>
    <w:uiPriority w:val="30"/>
    <w:rsid w:val="00935239"/>
    <w:rPr>
      <w:rFonts w:ascii="Franklin Gothic Medium" w:eastAsia="Times New Roman" w:hAnsi="Franklin Gothic Medium" w:cs="Times New Roman"/>
      <w:b/>
      <w:bCs/>
      <w:i/>
      <w:iCs/>
      <w:color w:val="9F2936"/>
      <w:sz w:val="20"/>
      <w:szCs w:val="20"/>
    </w:rPr>
  </w:style>
  <w:style w:type="paragraph" w:styleId="af7">
    <w:name w:val="TOC Heading"/>
    <w:basedOn w:val="1"/>
    <w:next w:val="a0"/>
    <w:uiPriority w:val="39"/>
    <w:semiHidden/>
    <w:unhideWhenUsed/>
    <w:qFormat/>
    <w:rsid w:val="00935239"/>
    <w:pPr>
      <w:keepNext w:val="0"/>
      <w:keepLines w:val="0"/>
      <w:pBdr>
        <w:top w:val="single" w:sz="12" w:space="1" w:color="9F2936"/>
        <w:left w:val="single" w:sz="12" w:space="4" w:color="9F2936"/>
        <w:bottom w:val="single" w:sz="12" w:space="1" w:color="9F2936"/>
        <w:right w:val="single" w:sz="12" w:space="4" w:color="9F2936"/>
      </w:pBdr>
      <w:shd w:val="clear" w:color="auto" w:fill="F07F09"/>
      <w:spacing w:before="0" w:after="160" w:line="240" w:lineRule="auto"/>
      <w:outlineLvl w:val="9"/>
    </w:pPr>
    <w:rPr>
      <w:rFonts w:eastAsia="Franklin Gothic Book"/>
      <w:b w:val="0"/>
      <w:bCs w:val="0"/>
      <w:iCs/>
      <w:color w:val="FFFFFF"/>
      <w:szCs w:val="38"/>
    </w:rPr>
  </w:style>
  <w:style w:type="paragraph" w:customStyle="1" w:styleId="110">
    <w:name w:val="Заголовок 11"/>
    <w:basedOn w:val="a0"/>
    <w:next w:val="a0"/>
    <w:link w:val="10"/>
    <w:uiPriority w:val="9"/>
    <w:semiHidden/>
    <w:qFormat/>
    <w:rsid w:val="00935239"/>
    <w:pPr>
      <w:pBdr>
        <w:top w:val="single" w:sz="12" w:space="1" w:color="9F2936"/>
        <w:left w:val="single" w:sz="12" w:space="4" w:color="9F2936"/>
        <w:bottom w:val="single" w:sz="12" w:space="1" w:color="9F2936"/>
        <w:right w:val="single" w:sz="12" w:space="4" w:color="9F2936"/>
      </w:pBdr>
      <w:shd w:val="clear" w:color="auto" w:fill="F07F09"/>
      <w:spacing w:after="1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semiHidden/>
    <w:qFormat/>
    <w:rsid w:val="00935239"/>
    <w:pPr>
      <w:spacing w:before="200" w:after="60" w:line="240" w:lineRule="auto"/>
      <w:contextualSpacing/>
      <w:outlineLvl w:val="1"/>
    </w:pPr>
    <w:rPr>
      <w:rFonts w:ascii="Franklin Gothic Medium" w:eastAsia="Times New Roman" w:hAnsi="Franklin Gothic Medium" w:cs="Times New Roman"/>
      <w:b/>
      <w:bCs/>
      <w:iCs/>
      <w:outline/>
      <w:color w:val="F07F09"/>
      <w:sz w:val="34"/>
      <w:szCs w:val="34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paragraph" w:customStyle="1" w:styleId="31">
    <w:name w:val="Заголовок 3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2"/>
    </w:pPr>
    <w:rPr>
      <w:rFonts w:ascii="Franklin Gothic Medium" w:eastAsia="Times New Roman" w:hAnsi="Franklin Gothic Medium" w:cs="Times New Roman"/>
      <w:b/>
      <w:bCs/>
      <w:iCs/>
      <w:smallCaps/>
      <w:color w:val="761E28"/>
      <w:spacing w:val="24"/>
      <w:sz w:val="28"/>
    </w:rPr>
  </w:style>
  <w:style w:type="paragraph" w:customStyle="1" w:styleId="41">
    <w:name w:val="Заголовок 4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3"/>
    </w:pPr>
    <w:rPr>
      <w:rFonts w:ascii="Franklin Gothic Medium" w:eastAsia="Times New Roman" w:hAnsi="Franklin Gothic Medium" w:cs="Times New Roman"/>
      <w:b/>
      <w:bCs/>
      <w:iCs/>
      <w:color w:val="B35E06"/>
      <w:sz w:val="24"/>
    </w:rPr>
  </w:style>
  <w:style w:type="paragraph" w:customStyle="1" w:styleId="51">
    <w:name w:val="Заголовок 5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4"/>
    </w:pPr>
    <w:rPr>
      <w:rFonts w:ascii="Franklin Gothic Medium" w:eastAsia="Times New Roman" w:hAnsi="Franklin Gothic Medium" w:cs="Times New Roman"/>
      <w:bCs/>
      <w:iCs/>
      <w:caps/>
      <w:color w:val="761E28"/>
    </w:rPr>
  </w:style>
  <w:style w:type="paragraph" w:customStyle="1" w:styleId="61">
    <w:name w:val="Заголовок 6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5"/>
    </w:pPr>
    <w:rPr>
      <w:rFonts w:ascii="Franklin Gothic Medium" w:eastAsia="Times New Roman" w:hAnsi="Franklin Gothic Medium" w:cs="Times New Roman"/>
      <w:iCs/>
      <w:color w:val="B35E06"/>
    </w:rPr>
  </w:style>
  <w:style w:type="paragraph" w:customStyle="1" w:styleId="71">
    <w:name w:val="Заголовок 7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6"/>
    </w:pPr>
    <w:rPr>
      <w:rFonts w:ascii="Franklin Gothic Medium" w:eastAsia="Times New Roman" w:hAnsi="Franklin Gothic Medium" w:cs="Times New Roman"/>
      <w:iCs/>
      <w:color w:val="761E28"/>
    </w:rPr>
  </w:style>
  <w:style w:type="paragraph" w:customStyle="1" w:styleId="81">
    <w:name w:val="Заголовок 8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7"/>
    </w:pPr>
    <w:rPr>
      <w:rFonts w:ascii="Franklin Gothic Medium" w:eastAsia="Times New Roman" w:hAnsi="Franklin Gothic Medium" w:cs="Times New Roman"/>
      <w:iCs/>
      <w:color w:val="F07F09"/>
    </w:rPr>
  </w:style>
  <w:style w:type="paragraph" w:customStyle="1" w:styleId="91">
    <w:name w:val="Заголовок 9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8"/>
    </w:pPr>
    <w:rPr>
      <w:rFonts w:ascii="Franklin Gothic Medium" w:eastAsia="Times New Roman" w:hAnsi="Franklin Gothic Medium" w:cs="Times New Roman"/>
      <w:iCs/>
      <w:smallCaps/>
      <w:color w:val="9F2936"/>
      <w:sz w:val="20"/>
      <w:szCs w:val="21"/>
    </w:rPr>
  </w:style>
  <w:style w:type="paragraph" w:customStyle="1" w:styleId="13">
    <w:name w:val="Название объекта1"/>
    <w:basedOn w:val="a0"/>
    <w:next w:val="a0"/>
    <w:uiPriority w:val="35"/>
    <w:semiHidden/>
    <w:qFormat/>
    <w:rsid w:val="00935239"/>
    <w:pPr>
      <w:spacing w:after="160" w:line="480" w:lineRule="auto"/>
    </w:pPr>
    <w:rPr>
      <w:rFonts w:ascii="Calibri" w:eastAsia="Calibri" w:hAnsi="Calibri" w:cs="Times New Roman"/>
      <w:b/>
      <w:bCs/>
      <w:iCs/>
      <w:color w:val="761E28"/>
      <w:sz w:val="18"/>
      <w:szCs w:val="18"/>
    </w:rPr>
  </w:style>
  <w:style w:type="paragraph" w:customStyle="1" w:styleId="14">
    <w:name w:val="Название1"/>
    <w:basedOn w:val="a0"/>
    <w:next w:val="a0"/>
    <w:uiPriority w:val="10"/>
    <w:semiHidden/>
    <w:qFormat/>
    <w:rsid w:val="00935239"/>
    <w:pPr>
      <w:shd w:val="clear" w:color="auto" w:fill="FFFFFF"/>
      <w:spacing w:after="120" w:line="240" w:lineRule="auto"/>
    </w:pPr>
    <w:rPr>
      <w:rFonts w:ascii="Franklin Gothic Medium" w:eastAsia="Times New Roman" w:hAnsi="Franklin Gothic Medium" w:cs="Times New Roman"/>
      <w:b/>
      <w:iCs/>
      <w:color w:val="FFFFFF"/>
      <w:spacing w:val="10"/>
      <w:sz w:val="72"/>
      <w:szCs w:val="64"/>
    </w:rPr>
  </w:style>
  <w:style w:type="paragraph" w:customStyle="1" w:styleId="15">
    <w:name w:val="Подзаголовок1"/>
    <w:basedOn w:val="a0"/>
    <w:next w:val="a0"/>
    <w:uiPriority w:val="11"/>
    <w:semiHidden/>
    <w:qFormat/>
    <w:rsid w:val="00935239"/>
    <w:pPr>
      <w:spacing w:before="200" w:after="360" w:line="240" w:lineRule="auto"/>
    </w:pPr>
    <w:rPr>
      <w:rFonts w:ascii="Franklin Gothic Medium" w:eastAsia="Times New Roman" w:hAnsi="Franklin Gothic Medium" w:cs="Times New Roman"/>
      <w:iCs/>
      <w:color w:val="323232"/>
      <w:spacing w:val="20"/>
      <w:sz w:val="24"/>
      <w:szCs w:val="24"/>
    </w:rPr>
  </w:style>
  <w:style w:type="paragraph" w:customStyle="1" w:styleId="211">
    <w:name w:val="Цитата 21"/>
    <w:basedOn w:val="a0"/>
    <w:next w:val="a0"/>
    <w:uiPriority w:val="29"/>
    <w:semiHidden/>
    <w:qFormat/>
    <w:rsid w:val="00935239"/>
    <w:pPr>
      <w:spacing w:after="160" w:line="480" w:lineRule="auto"/>
    </w:pPr>
    <w:rPr>
      <w:rFonts w:ascii="Calibri" w:eastAsia="Calibri" w:hAnsi="Calibri" w:cs="Times New Roman"/>
      <w:b/>
      <w:i/>
      <w:iCs/>
      <w:color w:val="9F2936"/>
      <w:sz w:val="24"/>
      <w:szCs w:val="21"/>
    </w:rPr>
  </w:style>
  <w:style w:type="paragraph" w:customStyle="1" w:styleId="16">
    <w:name w:val="Выделенная цитата1"/>
    <w:basedOn w:val="a0"/>
    <w:next w:val="a0"/>
    <w:uiPriority w:val="30"/>
    <w:semiHidden/>
    <w:qFormat/>
    <w:rsid w:val="00935239"/>
    <w:pPr>
      <w:pBdr>
        <w:top w:val="dotted" w:sz="8" w:space="10" w:color="9F2936"/>
        <w:bottom w:val="dotted" w:sz="8" w:space="10" w:color="9F2936"/>
      </w:pBdr>
      <w:spacing w:after="160" w:line="300" w:lineRule="auto"/>
      <w:ind w:left="2160" w:right="2160"/>
      <w:jc w:val="center"/>
    </w:pPr>
    <w:rPr>
      <w:rFonts w:ascii="Franklin Gothic Medium" w:eastAsia="Times New Roman" w:hAnsi="Franklin Gothic Medium" w:cs="Times New Roman"/>
      <w:b/>
      <w:bCs/>
      <w:i/>
      <w:iCs/>
      <w:color w:val="9F2936"/>
      <w:sz w:val="20"/>
      <w:szCs w:val="20"/>
    </w:rPr>
  </w:style>
  <w:style w:type="paragraph" w:customStyle="1" w:styleId="Default">
    <w:name w:val="Default"/>
    <w:uiPriority w:val="99"/>
    <w:semiHidden/>
    <w:rsid w:val="00935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8">
    <w:name w:val="Основной текст_"/>
    <w:basedOn w:val="a1"/>
    <w:link w:val="32"/>
    <w:semiHidden/>
    <w:locked/>
    <w:rsid w:val="00935239"/>
    <w:rPr>
      <w:spacing w:val="4"/>
      <w:shd w:val="clear" w:color="auto" w:fill="FFFFFF"/>
    </w:rPr>
  </w:style>
  <w:style w:type="paragraph" w:customStyle="1" w:styleId="32">
    <w:name w:val="Основной текст3"/>
    <w:basedOn w:val="a0"/>
    <w:link w:val="af8"/>
    <w:semiHidden/>
    <w:rsid w:val="00935239"/>
    <w:pPr>
      <w:widowControl w:val="0"/>
      <w:shd w:val="clear" w:color="auto" w:fill="FFFFFF"/>
      <w:spacing w:before="300" w:after="960" w:line="240" w:lineRule="exact"/>
      <w:jc w:val="both"/>
    </w:pPr>
    <w:rPr>
      <w:spacing w:val="4"/>
    </w:rPr>
  </w:style>
  <w:style w:type="paragraph" w:customStyle="1" w:styleId="Tabelleninhalt">
    <w:name w:val="Tabelleninhalt"/>
    <w:basedOn w:val="ae"/>
    <w:uiPriority w:val="99"/>
    <w:semiHidden/>
    <w:rsid w:val="00935239"/>
    <w:pPr>
      <w:spacing w:line="240" w:lineRule="auto"/>
    </w:pPr>
    <w:rPr>
      <w:rFonts w:ascii="Futura MdCn BT" w:eastAsia="Times New Roman" w:hAnsi="Futura MdCn BT"/>
      <w:szCs w:val="20"/>
    </w:rPr>
  </w:style>
  <w:style w:type="character" w:styleId="af9">
    <w:name w:val="footnote reference"/>
    <w:basedOn w:val="a1"/>
    <w:uiPriority w:val="99"/>
    <w:semiHidden/>
    <w:unhideWhenUsed/>
    <w:rsid w:val="00935239"/>
    <w:rPr>
      <w:rFonts w:ascii="Times New Roman" w:hAnsi="Times New Roman" w:cs="Times New Roman" w:hint="default"/>
      <w:vertAlign w:val="superscript"/>
    </w:rPr>
  </w:style>
  <w:style w:type="character" w:styleId="afa">
    <w:name w:val="Subtle Emphasis"/>
    <w:basedOn w:val="a1"/>
    <w:uiPriority w:val="19"/>
    <w:qFormat/>
    <w:rsid w:val="00935239"/>
    <w:rPr>
      <w:i/>
      <w:iCs/>
      <w:color w:val="808080" w:themeColor="text1" w:themeTint="7F"/>
    </w:rPr>
  </w:style>
  <w:style w:type="character" w:styleId="afb">
    <w:name w:val="Intense Emphasis"/>
    <w:basedOn w:val="a1"/>
    <w:uiPriority w:val="21"/>
    <w:qFormat/>
    <w:rsid w:val="00935239"/>
    <w:rPr>
      <w:b/>
      <w:bCs/>
      <w:i/>
      <w:iCs/>
      <w:color w:val="4F81BD" w:themeColor="accent1"/>
    </w:rPr>
  </w:style>
  <w:style w:type="character" w:styleId="afc">
    <w:name w:val="Subtle Reference"/>
    <w:basedOn w:val="a1"/>
    <w:uiPriority w:val="31"/>
    <w:qFormat/>
    <w:rsid w:val="00935239"/>
    <w:rPr>
      <w:smallCaps/>
      <w:color w:val="C0504D" w:themeColor="accent2"/>
      <w:u w:val="single"/>
    </w:rPr>
  </w:style>
  <w:style w:type="character" w:styleId="afd">
    <w:name w:val="Intense Reference"/>
    <w:basedOn w:val="a1"/>
    <w:uiPriority w:val="32"/>
    <w:qFormat/>
    <w:rsid w:val="00935239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1"/>
    <w:uiPriority w:val="33"/>
    <w:qFormat/>
    <w:rsid w:val="00935239"/>
    <w:rPr>
      <w:b/>
      <w:bCs/>
      <w:smallCaps/>
      <w:spacing w:val="5"/>
    </w:rPr>
  </w:style>
  <w:style w:type="character" w:customStyle="1" w:styleId="17">
    <w:name w:val="Выделение1"/>
    <w:uiPriority w:val="20"/>
    <w:qFormat/>
    <w:rsid w:val="00935239"/>
    <w:rPr>
      <w:rFonts w:ascii="Times New Roman" w:eastAsia="Times New Roman" w:hAnsi="Times New Roman" w:cs="Times New Roman" w:hint="default"/>
      <w:b/>
      <w:bCs/>
      <w:color w:val="761E28"/>
      <w:bdr w:val="single" w:sz="18" w:space="0" w:color="E3DED1" w:frame="1"/>
      <w:shd w:val="clear" w:color="auto" w:fill="E3DED1"/>
    </w:rPr>
  </w:style>
  <w:style w:type="character" w:customStyle="1" w:styleId="18">
    <w:name w:val="Слабое выделение1"/>
    <w:uiPriority w:val="19"/>
    <w:qFormat/>
    <w:rsid w:val="00935239"/>
    <w:rPr>
      <w:rFonts w:ascii="Franklin Gothic Medium" w:eastAsia="Times New Roman" w:hAnsi="Franklin Gothic Medium" w:cs="Times New Roman" w:hint="default"/>
      <w:b/>
      <w:bCs w:val="0"/>
      <w:i/>
      <w:iCs w:val="0"/>
      <w:color w:val="F07F09"/>
    </w:rPr>
  </w:style>
  <w:style w:type="character" w:customStyle="1" w:styleId="19">
    <w:name w:val="Сильное выделение1"/>
    <w:uiPriority w:val="21"/>
    <w:qFormat/>
    <w:rsid w:val="00935239"/>
    <w:rPr>
      <w:rFonts w:ascii="Franklin Gothic Medium" w:eastAsia="Times New Roman" w:hAnsi="Franklin Gothic Medium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9F2936" w:frame="1"/>
      <w:shd w:val="clear" w:color="auto" w:fill="9F2936"/>
      <w:vertAlign w:val="baseline"/>
    </w:rPr>
  </w:style>
  <w:style w:type="character" w:customStyle="1" w:styleId="1a">
    <w:name w:val="Слабая ссылка1"/>
    <w:uiPriority w:val="31"/>
    <w:qFormat/>
    <w:rsid w:val="00935239"/>
    <w:rPr>
      <w:i/>
      <w:iCs/>
      <w:smallCaps/>
      <w:color w:val="9F2936"/>
      <w:u w:color="9F2936"/>
    </w:rPr>
  </w:style>
  <w:style w:type="character" w:customStyle="1" w:styleId="1b">
    <w:name w:val="Сильная ссылка1"/>
    <w:uiPriority w:val="32"/>
    <w:qFormat/>
    <w:rsid w:val="00935239"/>
    <w:rPr>
      <w:b/>
      <w:bCs/>
      <w:i/>
      <w:iCs/>
      <w:smallCaps/>
      <w:color w:val="9F2936"/>
      <w:u w:color="9F2936"/>
    </w:rPr>
  </w:style>
  <w:style w:type="character" w:customStyle="1" w:styleId="1c">
    <w:name w:val="Название книги1"/>
    <w:uiPriority w:val="33"/>
    <w:qFormat/>
    <w:rsid w:val="00935239"/>
    <w:rPr>
      <w:rFonts w:ascii="Franklin Gothic Medium" w:eastAsia="Times New Roman" w:hAnsi="Franklin Gothic Medium" w:cs="Times New Roman" w:hint="default"/>
      <w:b/>
      <w:bCs/>
      <w:smallCaps/>
      <w:color w:val="9F2936"/>
      <w:u w:val="single"/>
    </w:rPr>
  </w:style>
  <w:style w:type="character" w:customStyle="1" w:styleId="11">
    <w:name w:val="Заголовок 1 Знак1"/>
    <w:basedOn w:val="a1"/>
    <w:link w:val="1"/>
    <w:uiPriority w:val="9"/>
    <w:locked/>
    <w:rsid w:val="0093523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1"/>
    <w:uiPriority w:val="9"/>
    <w:semiHidden/>
    <w:rsid w:val="00935239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935239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93523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935239"/>
    <w:rPr>
      <w:rFonts w:ascii="Cambria" w:eastAsia="Times New Roman" w:hAnsi="Cambria" w:cs="Times New Roman" w:hint="default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935239"/>
    <w:rPr>
      <w:rFonts w:ascii="Cambria" w:eastAsia="Times New Roman" w:hAnsi="Cambria" w:cs="Times New Roman" w:hint="default"/>
      <w:i/>
      <w:iCs/>
      <w:color w:val="243F60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935239"/>
    <w:rPr>
      <w:rFonts w:ascii="Cambria" w:eastAsia="Times New Roman" w:hAnsi="Cambria" w:cs="Times New Roman" w:hint="default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935239"/>
    <w:rPr>
      <w:rFonts w:ascii="Cambria" w:eastAsia="Times New Roman" w:hAnsi="Cambria" w:cs="Times New Roman" w:hint="default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935239"/>
    <w:rPr>
      <w:rFonts w:ascii="Cambria" w:eastAsia="Times New Roman" w:hAnsi="Cambria" w:cs="Times New Roman" w:hint="default"/>
      <w:i/>
      <w:iCs/>
      <w:color w:val="404040" w:themeColor="text1" w:themeTint="BF"/>
      <w:sz w:val="20"/>
      <w:szCs w:val="20"/>
    </w:rPr>
  </w:style>
  <w:style w:type="character" w:customStyle="1" w:styleId="1d">
    <w:name w:val="Название Знак1"/>
    <w:basedOn w:val="a1"/>
    <w:uiPriority w:val="10"/>
    <w:rsid w:val="00935239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Подзаголовок Знак1"/>
    <w:basedOn w:val="a1"/>
    <w:uiPriority w:val="11"/>
    <w:rsid w:val="009352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1"/>
    <w:uiPriority w:val="29"/>
    <w:rsid w:val="00935239"/>
    <w:rPr>
      <w:i/>
      <w:iCs/>
      <w:color w:val="000000" w:themeColor="text1"/>
    </w:rPr>
  </w:style>
  <w:style w:type="character" w:customStyle="1" w:styleId="1f">
    <w:name w:val="Выделенная цитата Знак1"/>
    <w:basedOn w:val="a1"/>
    <w:uiPriority w:val="30"/>
    <w:rsid w:val="00935239"/>
    <w:rPr>
      <w:b/>
      <w:bCs/>
      <w:i/>
      <w:iCs/>
      <w:color w:val="4F81BD" w:themeColor="accent1"/>
    </w:rPr>
  </w:style>
  <w:style w:type="table" w:styleId="aff">
    <w:name w:val="Table Grid"/>
    <w:basedOn w:val="a2"/>
    <w:uiPriority w:val="59"/>
    <w:rsid w:val="009352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2"/>
    <w:uiPriority w:val="59"/>
    <w:rsid w:val="009352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"/>
    <w:qFormat/>
    <w:rsid w:val="009352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239"/>
    <w:pPr>
      <w:keepNext/>
      <w:keepLines/>
      <w:spacing w:before="200" w:after="0"/>
      <w:outlineLvl w:val="1"/>
    </w:pPr>
    <w:rPr>
      <w:rFonts w:ascii="Franklin Gothic Medium" w:eastAsia="Times New Roman" w:hAnsi="Franklin Gothic Medium" w:cs="Times New Roman"/>
      <w:b/>
      <w:bCs/>
      <w:iCs/>
      <w:outline/>
      <w:color w:val="F07F09"/>
      <w:sz w:val="34"/>
      <w:szCs w:val="34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35239"/>
    <w:pPr>
      <w:keepNext/>
      <w:keepLines/>
      <w:spacing w:before="200" w:after="0"/>
      <w:outlineLvl w:val="2"/>
    </w:pPr>
    <w:rPr>
      <w:rFonts w:ascii="Franklin Gothic Medium" w:eastAsia="Times New Roman" w:hAnsi="Franklin Gothic Medium" w:cs="Times New Roman"/>
      <w:b/>
      <w:bCs/>
      <w:iCs/>
      <w:smallCaps/>
      <w:color w:val="761E28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35239"/>
    <w:pPr>
      <w:keepNext/>
      <w:keepLines/>
      <w:spacing w:before="200" w:after="0"/>
      <w:outlineLvl w:val="3"/>
    </w:pPr>
    <w:rPr>
      <w:rFonts w:ascii="Franklin Gothic Medium" w:eastAsia="Times New Roman" w:hAnsi="Franklin Gothic Medium" w:cs="Times New Roman"/>
      <w:b/>
      <w:bCs/>
      <w:iCs/>
      <w:color w:val="B35E06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35239"/>
    <w:pPr>
      <w:keepNext/>
      <w:keepLines/>
      <w:spacing w:before="200" w:after="0"/>
      <w:outlineLvl w:val="4"/>
    </w:pPr>
    <w:rPr>
      <w:rFonts w:ascii="Franklin Gothic Medium" w:eastAsia="Times New Roman" w:hAnsi="Franklin Gothic Medium" w:cs="Times New Roman"/>
      <w:bCs/>
      <w:iCs/>
      <w:caps/>
      <w:color w:val="761E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35239"/>
    <w:pPr>
      <w:keepNext/>
      <w:keepLines/>
      <w:spacing w:before="200" w:after="0"/>
      <w:outlineLvl w:val="5"/>
    </w:pPr>
    <w:rPr>
      <w:rFonts w:ascii="Franklin Gothic Medium" w:eastAsia="Times New Roman" w:hAnsi="Franklin Gothic Medium" w:cs="Times New Roman"/>
      <w:iCs/>
      <w:color w:val="B35E0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35239"/>
    <w:pPr>
      <w:keepNext/>
      <w:keepLines/>
      <w:spacing w:before="200" w:after="0"/>
      <w:outlineLvl w:val="6"/>
    </w:pPr>
    <w:rPr>
      <w:rFonts w:ascii="Franklin Gothic Medium" w:eastAsia="Times New Roman" w:hAnsi="Franklin Gothic Medium" w:cs="Times New Roman"/>
      <w:iCs/>
      <w:color w:val="761E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35239"/>
    <w:pPr>
      <w:keepNext/>
      <w:keepLines/>
      <w:spacing w:before="200" w:after="0"/>
      <w:outlineLvl w:val="7"/>
    </w:pPr>
    <w:rPr>
      <w:rFonts w:ascii="Franklin Gothic Medium" w:eastAsia="Times New Roman" w:hAnsi="Franklin Gothic Medium" w:cs="Times New Roman"/>
      <w:iCs/>
      <w:color w:val="F07F09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35239"/>
    <w:pPr>
      <w:keepNext/>
      <w:keepLines/>
      <w:spacing w:before="200" w:after="0"/>
      <w:outlineLvl w:val="8"/>
    </w:pPr>
    <w:rPr>
      <w:rFonts w:ascii="Franklin Gothic Medium" w:eastAsia="Times New Roman" w:hAnsi="Franklin Gothic Medium" w:cs="Times New Roman"/>
      <w:iCs/>
      <w:smallCaps/>
      <w:color w:val="9F2936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0"/>
    <w:uiPriority w:val="9"/>
    <w:rsid w:val="00935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35239"/>
    <w:rPr>
      <w:rFonts w:ascii="Franklin Gothic Medium" w:eastAsia="Times New Roman" w:hAnsi="Franklin Gothic Medium" w:cs="Times New Roman"/>
      <w:b/>
      <w:bCs/>
      <w:iCs/>
      <w:outline/>
      <w:color w:val="F07F09"/>
      <w:sz w:val="34"/>
      <w:szCs w:val="34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935239"/>
    <w:rPr>
      <w:rFonts w:ascii="Franklin Gothic Medium" w:eastAsia="Times New Roman" w:hAnsi="Franklin Gothic Medium" w:cs="Times New Roman"/>
      <w:b/>
      <w:bCs/>
      <w:iCs/>
      <w:smallCaps/>
      <w:color w:val="761E28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35239"/>
    <w:rPr>
      <w:rFonts w:ascii="Franklin Gothic Medium" w:eastAsia="Times New Roman" w:hAnsi="Franklin Gothic Medium" w:cs="Times New Roman"/>
      <w:b/>
      <w:bCs/>
      <w:iCs/>
      <w:color w:val="B35E06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35239"/>
    <w:rPr>
      <w:rFonts w:ascii="Franklin Gothic Medium" w:eastAsia="Times New Roman" w:hAnsi="Franklin Gothic Medium" w:cs="Times New Roman"/>
      <w:bCs/>
      <w:iCs/>
      <w:caps/>
      <w:color w:val="761E28"/>
    </w:rPr>
  </w:style>
  <w:style w:type="character" w:customStyle="1" w:styleId="60">
    <w:name w:val="Заголовок 6 Знак"/>
    <w:basedOn w:val="a1"/>
    <w:link w:val="6"/>
    <w:uiPriority w:val="9"/>
    <w:semiHidden/>
    <w:rsid w:val="00935239"/>
    <w:rPr>
      <w:rFonts w:ascii="Franklin Gothic Medium" w:eastAsia="Times New Roman" w:hAnsi="Franklin Gothic Medium" w:cs="Times New Roman"/>
      <w:iCs/>
      <w:color w:val="B35E06"/>
    </w:rPr>
  </w:style>
  <w:style w:type="character" w:customStyle="1" w:styleId="70">
    <w:name w:val="Заголовок 7 Знак"/>
    <w:basedOn w:val="a1"/>
    <w:link w:val="7"/>
    <w:uiPriority w:val="9"/>
    <w:semiHidden/>
    <w:rsid w:val="00935239"/>
    <w:rPr>
      <w:rFonts w:ascii="Franklin Gothic Medium" w:eastAsia="Times New Roman" w:hAnsi="Franklin Gothic Medium" w:cs="Times New Roman"/>
      <w:iCs/>
      <w:color w:val="761E28"/>
    </w:rPr>
  </w:style>
  <w:style w:type="character" w:customStyle="1" w:styleId="80">
    <w:name w:val="Заголовок 8 Знак"/>
    <w:basedOn w:val="a1"/>
    <w:link w:val="8"/>
    <w:uiPriority w:val="9"/>
    <w:semiHidden/>
    <w:rsid w:val="00935239"/>
    <w:rPr>
      <w:rFonts w:ascii="Franklin Gothic Medium" w:eastAsia="Times New Roman" w:hAnsi="Franklin Gothic Medium" w:cs="Times New Roman"/>
      <w:iCs/>
      <w:color w:val="F07F09"/>
    </w:rPr>
  </w:style>
  <w:style w:type="character" w:customStyle="1" w:styleId="90">
    <w:name w:val="Заголовок 9 Знак"/>
    <w:basedOn w:val="a1"/>
    <w:link w:val="9"/>
    <w:uiPriority w:val="9"/>
    <w:semiHidden/>
    <w:rsid w:val="00935239"/>
    <w:rPr>
      <w:rFonts w:ascii="Franklin Gothic Medium" w:eastAsia="Times New Roman" w:hAnsi="Franklin Gothic Medium" w:cs="Times New Roman"/>
      <w:iCs/>
      <w:smallCaps/>
      <w:color w:val="9F2936"/>
      <w:sz w:val="20"/>
      <w:szCs w:val="21"/>
    </w:rPr>
  </w:style>
  <w:style w:type="numbering" w:customStyle="1" w:styleId="12">
    <w:name w:val="Нет списка1"/>
    <w:next w:val="a3"/>
    <w:uiPriority w:val="99"/>
    <w:semiHidden/>
    <w:unhideWhenUsed/>
    <w:rsid w:val="00935239"/>
  </w:style>
  <w:style w:type="character" w:styleId="a4">
    <w:name w:val="Hyperlink"/>
    <w:basedOn w:val="a1"/>
    <w:uiPriority w:val="99"/>
    <w:semiHidden/>
    <w:unhideWhenUsed/>
    <w:rsid w:val="00935239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935239"/>
    <w:rPr>
      <w:color w:val="800080" w:themeColor="followedHyperlink"/>
      <w:u w:val="single"/>
    </w:rPr>
  </w:style>
  <w:style w:type="character" w:styleId="a6">
    <w:name w:val="Strong"/>
    <w:uiPriority w:val="22"/>
    <w:qFormat/>
    <w:rsid w:val="00935239"/>
    <w:rPr>
      <w:b/>
      <w:bCs/>
      <w:spacing w:val="0"/>
    </w:rPr>
  </w:style>
  <w:style w:type="paragraph" w:styleId="a7">
    <w:name w:val="Normal (Web)"/>
    <w:basedOn w:val="a0"/>
    <w:uiPriority w:val="99"/>
    <w:semiHidden/>
    <w:unhideWhenUsed/>
    <w:rsid w:val="00935239"/>
    <w:pPr>
      <w:spacing w:after="160" w:line="480" w:lineRule="auto"/>
    </w:pPr>
    <w:rPr>
      <w:rFonts w:ascii="Times New Roman" w:eastAsia="Calibri" w:hAnsi="Times New Roman" w:cs="Times New Roman"/>
      <w:iCs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352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9">
    <w:name w:val="Верхний колонтитул Знак"/>
    <w:basedOn w:val="a1"/>
    <w:link w:val="a8"/>
    <w:uiPriority w:val="99"/>
    <w:rsid w:val="00935239"/>
    <w:rPr>
      <w:rFonts w:ascii="Calibri" w:eastAsia="Calibri" w:hAnsi="Calibri" w:cs="Times New Roman"/>
      <w:iCs/>
      <w:sz w:val="21"/>
      <w:szCs w:val="21"/>
    </w:rPr>
  </w:style>
  <w:style w:type="paragraph" w:styleId="aa">
    <w:name w:val="footer"/>
    <w:basedOn w:val="a0"/>
    <w:link w:val="ab"/>
    <w:uiPriority w:val="99"/>
    <w:unhideWhenUsed/>
    <w:rsid w:val="009352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935239"/>
    <w:rPr>
      <w:rFonts w:ascii="Calibri" w:eastAsia="Calibri" w:hAnsi="Calibri" w:cs="Times New Roman"/>
      <w:iCs/>
      <w:sz w:val="21"/>
      <w:szCs w:val="21"/>
    </w:rPr>
  </w:style>
  <w:style w:type="paragraph" w:styleId="ac">
    <w:name w:val="Title"/>
    <w:basedOn w:val="a0"/>
    <w:next w:val="a0"/>
    <w:link w:val="ad"/>
    <w:uiPriority w:val="10"/>
    <w:qFormat/>
    <w:rsid w:val="00935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Franklin Gothic Medium" w:eastAsia="Times New Roman" w:hAnsi="Franklin Gothic Medium" w:cs="Times New Roman"/>
      <w:b/>
      <w:iCs/>
      <w:color w:val="FFFFFF"/>
      <w:spacing w:val="10"/>
      <w:sz w:val="72"/>
      <w:szCs w:val="64"/>
    </w:rPr>
  </w:style>
  <w:style w:type="character" w:customStyle="1" w:styleId="ad">
    <w:name w:val="Название Знак"/>
    <w:basedOn w:val="a1"/>
    <w:link w:val="ac"/>
    <w:uiPriority w:val="10"/>
    <w:rsid w:val="00935239"/>
    <w:rPr>
      <w:rFonts w:ascii="Franklin Gothic Medium" w:eastAsia="Times New Roman" w:hAnsi="Franklin Gothic Medium" w:cs="Times New Roman"/>
      <w:b/>
      <w:iCs/>
      <w:color w:val="FFFFFF"/>
      <w:spacing w:val="10"/>
      <w:sz w:val="72"/>
      <w:szCs w:val="64"/>
    </w:rPr>
  </w:style>
  <w:style w:type="paragraph" w:styleId="ae">
    <w:name w:val="Body Text"/>
    <w:basedOn w:val="a0"/>
    <w:link w:val="af"/>
    <w:uiPriority w:val="99"/>
    <w:semiHidden/>
    <w:unhideWhenUsed/>
    <w:rsid w:val="00935239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1"/>
    <w:link w:val="ae"/>
    <w:uiPriority w:val="99"/>
    <w:semiHidden/>
    <w:rsid w:val="00935239"/>
    <w:rPr>
      <w:rFonts w:ascii="Calibri" w:eastAsia="Calibri" w:hAnsi="Calibri" w:cs="Times New Roman"/>
    </w:rPr>
  </w:style>
  <w:style w:type="paragraph" w:styleId="af0">
    <w:name w:val="Subtitle"/>
    <w:basedOn w:val="a0"/>
    <w:next w:val="a0"/>
    <w:link w:val="af1"/>
    <w:uiPriority w:val="11"/>
    <w:qFormat/>
    <w:rsid w:val="00935239"/>
    <w:rPr>
      <w:rFonts w:ascii="Franklin Gothic Medium" w:eastAsia="Times New Roman" w:hAnsi="Franklin Gothic Medium" w:cs="Times New Roman"/>
      <w:iCs/>
      <w:color w:val="323232"/>
      <w:spacing w:val="20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935239"/>
    <w:rPr>
      <w:rFonts w:ascii="Franklin Gothic Medium" w:eastAsia="Times New Roman" w:hAnsi="Franklin Gothic Medium" w:cs="Times New Roman"/>
      <w:iCs/>
      <w:color w:val="323232"/>
      <w:spacing w:val="20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9352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35239"/>
    <w:rPr>
      <w:rFonts w:ascii="Tahoma" w:eastAsia="Calibri" w:hAnsi="Tahoma" w:cs="Tahoma"/>
      <w:sz w:val="16"/>
      <w:szCs w:val="16"/>
    </w:rPr>
  </w:style>
  <w:style w:type="paragraph" w:styleId="af4">
    <w:name w:val="No Spacing"/>
    <w:basedOn w:val="a0"/>
    <w:uiPriority w:val="1"/>
    <w:qFormat/>
    <w:rsid w:val="00935239"/>
    <w:pPr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paragraph" w:styleId="a">
    <w:name w:val="List Paragraph"/>
    <w:basedOn w:val="a0"/>
    <w:uiPriority w:val="34"/>
    <w:qFormat/>
    <w:rsid w:val="00935239"/>
    <w:pPr>
      <w:numPr>
        <w:numId w:val="1"/>
      </w:numPr>
      <w:spacing w:after="160" w:line="480" w:lineRule="auto"/>
      <w:contextualSpacing/>
    </w:pPr>
    <w:rPr>
      <w:rFonts w:ascii="Calibri" w:eastAsia="Calibri" w:hAnsi="Calibri" w:cs="Times New Roman"/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935239"/>
    <w:rPr>
      <w:rFonts w:ascii="Calibri" w:eastAsia="Calibri" w:hAnsi="Calibri" w:cs="Times New Roman"/>
      <w:b/>
      <w:i/>
      <w:iCs/>
      <w:color w:val="9F2936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935239"/>
    <w:rPr>
      <w:rFonts w:ascii="Calibri" w:eastAsia="Calibri" w:hAnsi="Calibri" w:cs="Times New Roman"/>
      <w:b/>
      <w:i/>
      <w:iCs/>
      <w:color w:val="9F2936"/>
      <w:sz w:val="24"/>
      <w:szCs w:val="21"/>
    </w:rPr>
  </w:style>
  <w:style w:type="paragraph" w:styleId="af5">
    <w:name w:val="Intense Quote"/>
    <w:basedOn w:val="a0"/>
    <w:next w:val="a0"/>
    <w:link w:val="af6"/>
    <w:uiPriority w:val="30"/>
    <w:qFormat/>
    <w:rsid w:val="0093523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Franklin Gothic Medium" w:eastAsia="Times New Roman" w:hAnsi="Franklin Gothic Medium" w:cs="Times New Roman"/>
      <w:b/>
      <w:bCs/>
      <w:i/>
      <w:iCs/>
      <w:color w:val="9F2936"/>
      <w:sz w:val="20"/>
      <w:szCs w:val="20"/>
    </w:rPr>
  </w:style>
  <w:style w:type="character" w:customStyle="1" w:styleId="af6">
    <w:name w:val="Выделенная цитата Знак"/>
    <w:basedOn w:val="a1"/>
    <w:link w:val="af5"/>
    <w:uiPriority w:val="30"/>
    <w:rsid w:val="00935239"/>
    <w:rPr>
      <w:rFonts w:ascii="Franklin Gothic Medium" w:eastAsia="Times New Roman" w:hAnsi="Franklin Gothic Medium" w:cs="Times New Roman"/>
      <w:b/>
      <w:bCs/>
      <w:i/>
      <w:iCs/>
      <w:color w:val="9F2936"/>
      <w:sz w:val="20"/>
      <w:szCs w:val="20"/>
    </w:rPr>
  </w:style>
  <w:style w:type="paragraph" w:styleId="af7">
    <w:name w:val="TOC Heading"/>
    <w:basedOn w:val="1"/>
    <w:next w:val="a0"/>
    <w:uiPriority w:val="39"/>
    <w:semiHidden/>
    <w:unhideWhenUsed/>
    <w:qFormat/>
    <w:rsid w:val="00935239"/>
    <w:pPr>
      <w:keepNext w:val="0"/>
      <w:keepLines w:val="0"/>
      <w:pBdr>
        <w:top w:val="single" w:sz="12" w:space="1" w:color="9F2936"/>
        <w:left w:val="single" w:sz="12" w:space="4" w:color="9F2936"/>
        <w:bottom w:val="single" w:sz="12" w:space="1" w:color="9F2936"/>
        <w:right w:val="single" w:sz="12" w:space="4" w:color="9F2936"/>
      </w:pBdr>
      <w:shd w:val="clear" w:color="auto" w:fill="F07F09"/>
      <w:spacing w:before="0" w:after="160" w:line="240" w:lineRule="auto"/>
      <w:outlineLvl w:val="9"/>
    </w:pPr>
    <w:rPr>
      <w:rFonts w:eastAsia="Franklin Gothic Book"/>
      <w:b w:val="0"/>
      <w:bCs w:val="0"/>
      <w:iCs/>
      <w:color w:val="FFFFFF"/>
      <w:szCs w:val="38"/>
    </w:rPr>
  </w:style>
  <w:style w:type="paragraph" w:customStyle="1" w:styleId="110">
    <w:name w:val="Заголовок 11"/>
    <w:basedOn w:val="a0"/>
    <w:next w:val="a0"/>
    <w:link w:val="10"/>
    <w:uiPriority w:val="9"/>
    <w:semiHidden/>
    <w:qFormat/>
    <w:rsid w:val="00935239"/>
    <w:pPr>
      <w:pBdr>
        <w:top w:val="single" w:sz="12" w:space="1" w:color="9F2936"/>
        <w:left w:val="single" w:sz="12" w:space="4" w:color="9F2936"/>
        <w:bottom w:val="single" w:sz="12" w:space="1" w:color="9F2936"/>
        <w:right w:val="single" w:sz="12" w:space="4" w:color="9F2936"/>
      </w:pBdr>
      <w:shd w:val="clear" w:color="auto" w:fill="F07F09"/>
      <w:spacing w:after="1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semiHidden/>
    <w:qFormat/>
    <w:rsid w:val="00935239"/>
    <w:pPr>
      <w:spacing w:before="200" w:after="60" w:line="240" w:lineRule="auto"/>
      <w:contextualSpacing/>
      <w:outlineLvl w:val="1"/>
    </w:pPr>
    <w:rPr>
      <w:rFonts w:ascii="Franklin Gothic Medium" w:eastAsia="Times New Roman" w:hAnsi="Franklin Gothic Medium" w:cs="Times New Roman"/>
      <w:b/>
      <w:bCs/>
      <w:iCs/>
      <w:outline/>
      <w:color w:val="F07F09"/>
      <w:sz w:val="34"/>
      <w:szCs w:val="34"/>
      <w14:textOutline w14:w="9525" w14:cap="flat" w14:cmpd="sng" w14:algn="ctr">
        <w14:solidFill>
          <w14:srgbClr w14:val="F07F09"/>
        </w14:solidFill>
        <w14:prstDash w14:val="solid"/>
        <w14:round/>
      </w14:textOutline>
      <w14:textFill>
        <w14:noFill/>
      </w14:textFill>
    </w:rPr>
  </w:style>
  <w:style w:type="paragraph" w:customStyle="1" w:styleId="31">
    <w:name w:val="Заголовок 3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2"/>
    </w:pPr>
    <w:rPr>
      <w:rFonts w:ascii="Franklin Gothic Medium" w:eastAsia="Times New Roman" w:hAnsi="Franklin Gothic Medium" w:cs="Times New Roman"/>
      <w:b/>
      <w:bCs/>
      <w:iCs/>
      <w:smallCaps/>
      <w:color w:val="761E28"/>
      <w:spacing w:val="24"/>
      <w:sz w:val="28"/>
    </w:rPr>
  </w:style>
  <w:style w:type="paragraph" w:customStyle="1" w:styleId="41">
    <w:name w:val="Заголовок 4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3"/>
    </w:pPr>
    <w:rPr>
      <w:rFonts w:ascii="Franklin Gothic Medium" w:eastAsia="Times New Roman" w:hAnsi="Franklin Gothic Medium" w:cs="Times New Roman"/>
      <w:b/>
      <w:bCs/>
      <w:iCs/>
      <w:color w:val="B35E06"/>
      <w:sz w:val="24"/>
    </w:rPr>
  </w:style>
  <w:style w:type="paragraph" w:customStyle="1" w:styleId="51">
    <w:name w:val="Заголовок 5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4"/>
    </w:pPr>
    <w:rPr>
      <w:rFonts w:ascii="Franklin Gothic Medium" w:eastAsia="Times New Roman" w:hAnsi="Franklin Gothic Medium" w:cs="Times New Roman"/>
      <w:bCs/>
      <w:iCs/>
      <w:caps/>
      <w:color w:val="761E28"/>
    </w:rPr>
  </w:style>
  <w:style w:type="paragraph" w:customStyle="1" w:styleId="61">
    <w:name w:val="Заголовок 6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5"/>
    </w:pPr>
    <w:rPr>
      <w:rFonts w:ascii="Franklin Gothic Medium" w:eastAsia="Times New Roman" w:hAnsi="Franklin Gothic Medium" w:cs="Times New Roman"/>
      <w:iCs/>
      <w:color w:val="B35E06"/>
    </w:rPr>
  </w:style>
  <w:style w:type="paragraph" w:customStyle="1" w:styleId="71">
    <w:name w:val="Заголовок 7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6"/>
    </w:pPr>
    <w:rPr>
      <w:rFonts w:ascii="Franklin Gothic Medium" w:eastAsia="Times New Roman" w:hAnsi="Franklin Gothic Medium" w:cs="Times New Roman"/>
      <w:iCs/>
      <w:color w:val="761E28"/>
    </w:rPr>
  </w:style>
  <w:style w:type="paragraph" w:customStyle="1" w:styleId="81">
    <w:name w:val="Заголовок 8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7"/>
    </w:pPr>
    <w:rPr>
      <w:rFonts w:ascii="Franklin Gothic Medium" w:eastAsia="Times New Roman" w:hAnsi="Franklin Gothic Medium" w:cs="Times New Roman"/>
      <w:iCs/>
      <w:color w:val="F07F09"/>
    </w:rPr>
  </w:style>
  <w:style w:type="paragraph" w:customStyle="1" w:styleId="91">
    <w:name w:val="Заголовок 91"/>
    <w:basedOn w:val="a0"/>
    <w:next w:val="a0"/>
    <w:uiPriority w:val="9"/>
    <w:semiHidden/>
    <w:qFormat/>
    <w:rsid w:val="00935239"/>
    <w:pPr>
      <w:spacing w:before="200" w:after="100" w:line="240" w:lineRule="auto"/>
      <w:contextualSpacing/>
      <w:outlineLvl w:val="8"/>
    </w:pPr>
    <w:rPr>
      <w:rFonts w:ascii="Franklin Gothic Medium" w:eastAsia="Times New Roman" w:hAnsi="Franklin Gothic Medium" w:cs="Times New Roman"/>
      <w:iCs/>
      <w:smallCaps/>
      <w:color w:val="9F2936"/>
      <w:sz w:val="20"/>
      <w:szCs w:val="21"/>
    </w:rPr>
  </w:style>
  <w:style w:type="paragraph" w:customStyle="1" w:styleId="13">
    <w:name w:val="Название объекта1"/>
    <w:basedOn w:val="a0"/>
    <w:next w:val="a0"/>
    <w:uiPriority w:val="35"/>
    <w:semiHidden/>
    <w:qFormat/>
    <w:rsid w:val="00935239"/>
    <w:pPr>
      <w:spacing w:after="160" w:line="480" w:lineRule="auto"/>
    </w:pPr>
    <w:rPr>
      <w:rFonts w:ascii="Calibri" w:eastAsia="Calibri" w:hAnsi="Calibri" w:cs="Times New Roman"/>
      <w:b/>
      <w:bCs/>
      <w:iCs/>
      <w:color w:val="761E28"/>
      <w:sz w:val="18"/>
      <w:szCs w:val="18"/>
    </w:rPr>
  </w:style>
  <w:style w:type="paragraph" w:customStyle="1" w:styleId="14">
    <w:name w:val="Название1"/>
    <w:basedOn w:val="a0"/>
    <w:next w:val="a0"/>
    <w:uiPriority w:val="10"/>
    <w:semiHidden/>
    <w:qFormat/>
    <w:rsid w:val="00935239"/>
    <w:pPr>
      <w:shd w:val="clear" w:color="auto" w:fill="FFFFFF"/>
      <w:spacing w:after="120" w:line="240" w:lineRule="auto"/>
    </w:pPr>
    <w:rPr>
      <w:rFonts w:ascii="Franklin Gothic Medium" w:eastAsia="Times New Roman" w:hAnsi="Franklin Gothic Medium" w:cs="Times New Roman"/>
      <w:b/>
      <w:iCs/>
      <w:color w:val="FFFFFF"/>
      <w:spacing w:val="10"/>
      <w:sz w:val="72"/>
      <w:szCs w:val="64"/>
    </w:rPr>
  </w:style>
  <w:style w:type="paragraph" w:customStyle="1" w:styleId="15">
    <w:name w:val="Подзаголовок1"/>
    <w:basedOn w:val="a0"/>
    <w:next w:val="a0"/>
    <w:uiPriority w:val="11"/>
    <w:semiHidden/>
    <w:qFormat/>
    <w:rsid w:val="00935239"/>
    <w:pPr>
      <w:spacing w:before="200" w:after="360" w:line="240" w:lineRule="auto"/>
    </w:pPr>
    <w:rPr>
      <w:rFonts w:ascii="Franklin Gothic Medium" w:eastAsia="Times New Roman" w:hAnsi="Franklin Gothic Medium" w:cs="Times New Roman"/>
      <w:iCs/>
      <w:color w:val="323232"/>
      <w:spacing w:val="20"/>
      <w:sz w:val="24"/>
      <w:szCs w:val="24"/>
    </w:rPr>
  </w:style>
  <w:style w:type="paragraph" w:customStyle="1" w:styleId="211">
    <w:name w:val="Цитата 21"/>
    <w:basedOn w:val="a0"/>
    <w:next w:val="a0"/>
    <w:uiPriority w:val="29"/>
    <w:semiHidden/>
    <w:qFormat/>
    <w:rsid w:val="00935239"/>
    <w:pPr>
      <w:spacing w:after="160" w:line="480" w:lineRule="auto"/>
    </w:pPr>
    <w:rPr>
      <w:rFonts w:ascii="Calibri" w:eastAsia="Calibri" w:hAnsi="Calibri" w:cs="Times New Roman"/>
      <w:b/>
      <w:i/>
      <w:iCs/>
      <w:color w:val="9F2936"/>
      <w:sz w:val="24"/>
      <w:szCs w:val="21"/>
    </w:rPr>
  </w:style>
  <w:style w:type="paragraph" w:customStyle="1" w:styleId="16">
    <w:name w:val="Выделенная цитата1"/>
    <w:basedOn w:val="a0"/>
    <w:next w:val="a0"/>
    <w:uiPriority w:val="30"/>
    <w:semiHidden/>
    <w:qFormat/>
    <w:rsid w:val="00935239"/>
    <w:pPr>
      <w:pBdr>
        <w:top w:val="dotted" w:sz="8" w:space="10" w:color="9F2936"/>
        <w:bottom w:val="dotted" w:sz="8" w:space="10" w:color="9F2936"/>
      </w:pBdr>
      <w:spacing w:after="160" w:line="300" w:lineRule="auto"/>
      <w:ind w:left="2160" w:right="2160"/>
      <w:jc w:val="center"/>
    </w:pPr>
    <w:rPr>
      <w:rFonts w:ascii="Franklin Gothic Medium" w:eastAsia="Times New Roman" w:hAnsi="Franklin Gothic Medium" w:cs="Times New Roman"/>
      <w:b/>
      <w:bCs/>
      <w:i/>
      <w:iCs/>
      <w:color w:val="9F2936"/>
      <w:sz w:val="20"/>
      <w:szCs w:val="20"/>
    </w:rPr>
  </w:style>
  <w:style w:type="paragraph" w:customStyle="1" w:styleId="Default">
    <w:name w:val="Default"/>
    <w:uiPriority w:val="99"/>
    <w:semiHidden/>
    <w:rsid w:val="00935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8">
    <w:name w:val="Основной текст_"/>
    <w:basedOn w:val="a1"/>
    <w:link w:val="32"/>
    <w:semiHidden/>
    <w:locked/>
    <w:rsid w:val="00935239"/>
    <w:rPr>
      <w:spacing w:val="4"/>
      <w:shd w:val="clear" w:color="auto" w:fill="FFFFFF"/>
    </w:rPr>
  </w:style>
  <w:style w:type="paragraph" w:customStyle="1" w:styleId="32">
    <w:name w:val="Основной текст3"/>
    <w:basedOn w:val="a0"/>
    <w:link w:val="af8"/>
    <w:semiHidden/>
    <w:rsid w:val="00935239"/>
    <w:pPr>
      <w:widowControl w:val="0"/>
      <w:shd w:val="clear" w:color="auto" w:fill="FFFFFF"/>
      <w:spacing w:before="300" w:after="960" w:line="240" w:lineRule="exact"/>
      <w:jc w:val="both"/>
    </w:pPr>
    <w:rPr>
      <w:spacing w:val="4"/>
    </w:rPr>
  </w:style>
  <w:style w:type="paragraph" w:customStyle="1" w:styleId="Tabelleninhalt">
    <w:name w:val="Tabelleninhalt"/>
    <w:basedOn w:val="ae"/>
    <w:uiPriority w:val="99"/>
    <w:semiHidden/>
    <w:rsid w:val="00935239"/>
    <w:pPr>
      <w:spacing w:line="240" w:lineRule="auto"/>
    </w:pPr>
    <w:rPr>
      <w:rFonts w:ascii="Futura MdCn BT" w:eastAsia="Times New Roman" w:hAnsi="Futura MdCn BT"/>
      <w:szCs w:val="20"/>
    </w:rPr>
  </w:style>
  <w:style w:type="character" w:styleId="af9">
    <w:name w:val="footnote reference"/>
    <w:basedOn w:val="a1"/>
    <w:uiPriority w:val="99"/>
    <w:semiHidden/>
    <w:unhideWhenUsed/>
    <w:rsid w:val="00935239"/>
    <w:rPr>
      <w:rFonts w:ascii="Times New Roman" w:hAnsi="Times New Roman" w:cs="Times New Roman" w:hint="default"/>
      <w:vertAlign w:val="superscript"/>
    </w:rPr>
  </w:style>
  <w:style w:type="character" w:styleId="afa">
    <w:name w:val="Subtle Emphasis"/>
    <w:basedOn w:val="a1"/>
    <w:uiPriority w:val="19"/>
    <w:qFormat/>
    <w:rsid w:val="00935239"/>
    <w:rPr>
      <w:i/>
      <w:iCs/>
      <w:color w:val="808080" w:themeColor="text1" w:themeTint="7F"/>
    </w:rPr>
  </w:style>
  <w:style w:type="character" w:styleId="afb">
    <w:name w:val="Intense Emphasis"/>
    <w:basedOn w:val="a1"/>
    <w:uiPriority w:val="21"/>
    <w:qFormat/>
    <w:rsid w:val="00935239"/>
    <w:rPr>
      <w:b/>
      <w:bCs/>
      <w:i/>
      <w:iCs/>
      <w:color w:val="4F81BD" w:themeColor="accent1"/>
    </w:rPr>
  </w:style>
  <w:style w:type="character" w:styleId="afc">
    <w:name w:val="Subtle Reference"/>
    <w:basedOn w:val="a1"/>
    <w:uiPriority w:val="31"/>
    <w:qFormat/>
    <w:rsid w:val="00935239"/>
    <w:rPr>
      <w:smallCaps/>
      <w:color w:val="C0504D" w:themeColor="accent2"/>
      <w:u w:val="single"/>
    </w:rPr>
  </w:style>
  <w:style w:type="character" w:styleId="afd">
    <w:name w:val="Intense Reference"/>
    <w:basedOn w:val="a1"/>
    <w:uiPriority w:val="32"/>
    <w:qFormat/>
    <w:rsid w:val="00935239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1"/>
    <w:uiPriority w:val="33"/>
    <w:qFormat/>
    <w:rsid w:val="00935239"/>
    <w:rPr>
      <w:b/>
      <w:bCs/>
      <w:smallCaps/>
      <w:spacing w:val="5"/>
    </w:rPr>
  </w:style>
  <w:style w:type="character" w:customStyle="1" w:styleId="17">
    <w:name w:val="Выделение1"/>
    <w:uiPriority w:val="20"/>
    <w:qFormat/>
    <w:rsid w:val="00935239"/>
    <w:rPr>
      <w:rFonts w:ascii="Times New Roman" w:eastAsia="Times New Roman" w:hAnsi="Times New Roman" w:cs="Times New Roman" w:hint="default"/>
      <w:b/>
      <w:bCs/>
      <w:color w:val="761E28"/>
      <w:bdr w:val="single" w:sz="18" w:space="0" w:color="E3DED1" w:frame="1"/>
      <w:shd w:val="clear" w:color="auto" w:fill="E3DED1"/>
    </w:rPr>
  </w:style>
  <w:style w:type="character" w:customStyle="1" w:styleId="18">
    <w:name w:val="Слабое выделение1"/>
    <w:uiPriority w:val="19"/>
    <w:qFormat/>
    <w:rsid w:val="00935239"/>
    <w:rPr>
      <w:rFonts w:ascii="Franklin Gothic Medium" w:eastAsia="Times New Roman" w:hAnsi="Franklin Gothic Medium" w:cs="Times New Roman" w:hint="default"/>
      <w:b/>
      <w:bCs w:val="0"/>
      <w:i/>
      <w:iCs w:val="0"/>
      <w:color w:val="F07F09"/>
    </w:rPr>
  </w:style>
  <w:style w:type="character" w:customStyle="1" w:styleId="19">
    <w:name w:val="Сильное выделение1"/>
    <w:uiPriority w:val="21"/>
    <w:qFormat/>
    <w:rsid w:val="00935239"/>
    <w:rPr>
      <w:rFonts w:ascii="Franklin Gothic Medium" w:eastAsia="Times New Roman" w:hAnsi="Franklin Gothic Medium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9F2936" w:frame="1"/>
      <w:shd w:val="clear" w:color="auto" w:fill="9F2936"/>
      <w:vertAlign w:val="baseline"/>
    </w:rPr>
  </w:style>
  <w:style w:type="character" w:customStyle="1" w:styleId="1a">
    <w:name w:val="Слабая ссылка1"/>
    <w:uiPriority w:val="31"/>
    <w:qFormat/>
    <w:rsid w:val="00935239"/>
    <w:rPr>
      <w:i/>
      <w:iCs/>
      <w:smallCaps/>
      <w:color w:val="9F2936"/>
      <w:u w:color="9F2936"/>
    </w:rPr>
  </w:style>
  <w:style w:type="character" w:customStyle="1" w:styleId="1b">
    <w:name w:val="Сильная ссылка1"/>
    <w:uiPriority w:val="32"/>
    <w:qFormat/>
    <w:rsid w:val="00935239"/>
    <w:rPr>
      <w:b/>
      <w:bCs/>
      <w:i/>
      <w:iCs/>
      <w:smallCaps/>
      <w:color w:val="9F2936"/>
      <w:u w:color="9F2936"/>
    </w:rPr>
  </w:style>
  <w:style w:type="character" w:customStyle="1" w:styleId="1c">
    <w:name w:val="Название книги1"/>
    <w:uiPriority w:val="33"/>
    <w:qFormat/>
    <w:rsid w:val="00935239"/>
    <w:rPr>
      <w:rFonts w:ascii="Franklin Gothic Medium" w:eastAsia="Times New Roman" w:hAnsi="Franklin Gothic Medium" w:cs="Times New Roman" w:hint="default"/>
      <w:b/>
      <w:bCs/>
      <w:smallCaps/>
      <w:color w:val="9F2936"/>
      <w:u w:val="single"/>
    </w:rPr>
  </w:style>
  <w:style w:type="character" w:customStyle="1" w:styleId="11">
    <w:name w:val="Заголовок 1 Знак1"/>
    <w:basedOn w:val="a1"/>
    <w:link w:val="1"/>
    <w:uiPriority w:val="9"/>
    <w:locked/>
    <w:rsid w:val="0093523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1"/>
    <w:uiPriority w:val="9"/>
    <w:semiHidden/>
    <w:rsid w:val="00935239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935239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93523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935239"/>
    <w:rPr>
      <w:rFonts w:ascii="Cambria" w:eastAsia="Times New Roman" w:hAnsi="Cambria" w:cs="Times New Roman" w:hint="default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935239"/>
    <w:rPr>
      <w:rFonts w:ascii="Cambria" w:eastAsia="Times New Roman" w:hAnsi="Cambria" w:cs="Times New Roman" w:hint="default"/>
      <w:i/>
      <w:iCs/>
      <w:color w:val="243F60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935239"/>
    <w:rPr>
      <w:rFonts w:ascii="Cambria" w:eastAsia="Times New Roman" w:hAnsi="Cambria" w:cs="Times New Roman" w:hint="default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935239"/>
    <w:rPr>
      <w:rFonts w:ascii="Cambria" w:eastAsia="Times New Roman" w:hAnsi="Cambria" w:cs="Times New Roman" w:hint="default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935239"/>
    <w:rPr>
      <w:rFonts w:ascii="Cambria" w:eastAsia="Times New Roman" w:hAnsi="Cambria" w:cs="Times New Roman" w:hint="default"/>
      <w:i/>
      <w:iCs/>
      <w:color w:val="404040" w:themeColor="text1" w:themeTint="BF"/>
      <w:sz w:val="20"/>
      <w:szCs w:val="20"/>
    </w:rPr>
  </w:style>
  <w:style w:type="character" w:customStyle="1" w:styleId="1d">
    <w:name w:val="Название Знак1"/>
    <w:basedOn w:val="a1"/>
    <w:uiPriority w:val="10"/>
    <w:rsid w:val="00935239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Подзаголовок Знак1"/>
    <w:basedOn w:val="a1"/>
    <w:uiPriority w:val="11"/>
    <w:rsid w:val="009352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1"/>
    <w:uiPriority w:val="29"/>
    <w:rsid w:val="00935239"/>
    <w:rPr>
      <w:i/>
      <w:iCs/>
      <w:color w:val="000000" w:themeColor="text1"/>
    </w:rPr>
  </w:style>
  <w:style w:type="character" w:customStyle="1" w:styleId="1f">
    <w:name w:val="Выделенная цитата Знак1"/>
    <w:basedOn w:val="a1"/>
    <w:uiPriority w:val="30"/>
    <w:rsid w:val="00935239"/>
    <w:rPr>
      <w:b/>
      <w:bCs/>
      <w:i/>
      <w:iCs/>
      <w:color w:val="4F81BD" w:themeColor="accent1"/>
    </w:rPr>
  </w:style>
  <w:style w:type="table" w:styleId="aff">
    <w:name w:val="Table Grid"/>
    <w:basedOn w:val="a2"/>
    <w:uiPriority w:val="59"/>
    <w:rsid w:val="009352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2"/>
    <w:uiPriority w:val="59"/>
    <w:rsid w:val="009352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sotcialmznoe_partnerstv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programmi_obuch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variatciy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nar.srtn.zab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rinzo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1F87-1D13-4D20-9DCF-64AD3564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Мика</cp:lastModifiedBy>
  <cp:revision>2</cp:revision>
  <dcterms:created xsi:type="dcterms:W3CDTF">2015-11-29T14:05:00Z</dcterms:created>
  <dcterms:modified xsi:type="dcterms:W3CDTF">2015-11-29T14:05:00Z</dcterms:modified>
</cp:coreProperties>
</file>